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11BCC" w14:textId="77777777" w:rsidR="008C0EB8" w:rsidRDefault="00CF4182" w:rsidP="008C0EB8">
      <w:pPr>
        <w:pStyle w:val="21"/>
        <w:ind w:left="0"/>
        <w:jc w:val="center"/>
      </w:pPr>
      <w:r>
        <w:t xml:space="preserve">Аннотация к рабочей программе дисциплины </w:t>
      </w:r>
    </w:p>
    <w:p w14:paraId="327EA35A" w14:textId="6ECBF0BE" w:rsidR="00CF4182" w:rsidRDefault="00364F7A" w:rsidP="008C0EB8">
      <w:pPr>
        <w:pStyle w:val="21"/>
        <w:ind w:left="0"/>
        <w:jc w:val="center"/>
      </w:pPr>
      <w:r>
        <w:rPr>
          <w:b w:val="0"/>
          <w:bCs w:val="0"/>
          <w:color w:val="000000" w:themeColor="text1"/>
        </w:rPr>
        <w:t>Б1.О</w:t>
      </w:r>
      <w:r w:rsidR="00FB0B78" w:rsidRPr="00FB0B78">
        <w:rPr>
          <w:b w:val="0"/>
          <w:bCs w:val="0"/>
          <w:color w:val="000000" w:themeColor="text1"/>
        </w:rPr>
        <w:t>.0</w:t>
      </w:r>
      <w:r w:rsidR="00385F1E">
        <w:rPr>
          <w:b w:val="0"/>
          <w:bCs w:val="0"/>
          <w:color w:val="000000" w:themeColor="text1"/>
        </w:rPr>
        <w:t>3</w:t>
      </w:r>
      <w:r w:rsidR="00FB0B78" w:rsidRPr="00FB0B78">
        <w:rPr>
          <w:b w:val="0"/>
          <w:bCs w:val="0"/>
          <w:color w:val="000000" w:themeColor="text1"/>
        </w:rPr>
        <w:t xml:space="preserve"> </w:t>
      </w:r>
      <w:r w:rsidR="00385F1E" w:rsidRPr="00CA347E">
        <w:rPr>
          <w:b w:val="0"/>
          <w:bCs w:val="0"/>
          <w:lang w:eastAsia="en-US"/>
        </w:rPr>
        <w:t>Методы моделирования и прогнозирования</w:t>
      </w:r>
    </w:p>
    <w:p w14:paraId="1C80BADA" w14:textId="77777777" w:rsidR="00CF4182" w:rsidRDefault="00CF4182" w:rsidP="008C0EB8">
      <w:pPr>
        <w:pStyle w:val="a3"/>
        <w:spacing w:after="0"/>
        <w:rPr>
          <w:i/>
          <w:sz w:val="27"/>
        </w:rPr>
      </w:pPr>
    </w:p>
    <w:p w14:paraId="4310DDD0" w14:textId="149E32F7" w:rsidR="00CB0924" w:rsidRDefault="00CF4182" w:rsidP="008C0EB8">
      <w:pPr>
        <w:jc w:val="both"/>
        <w:rPr>
          <w:b/>
          <w:sz w:val="28"/>
        </w:rPr>
      </w:pPr>
      <w:r>
        <w:rPr>
          <w:b/>
          <w:sz w:val="28"/>
        </w:rPr>
        <w:t xml:space="preserve">Направление подготовки: </w:t>
      </w:r>
      <w:r w:rsidR="00C076FB" w:rsidRPr="00C076FB">
        <w:rPr>
          <w:sz w:val="28"/>
          <w:szCs w:val="28"/>
        </w:rPr>
        <w:t xml:space="preserve">09.04.03 </w:t>
      </w:r>
      <w:r w:rsidR="00C076FB">
        <w:rPr>
          <w:sz w:val="28"/>
          <w:szCs w:val="28"/>
        </w:rPr>
        <w:t>«</w:t>
      </w:r>
      <w:r w:rsidR="00C076FB" w:rsidRPr="00C076FB">
        <w:rPr>
          <w:sz w:val="28"/>
          <w:szCs w:val="28"/>
        </w:rPr>
        <w:t>Прикладная информатика</w:t>
      </w:r>
      <w:r w:rsidR="00C076FB">
        <w:rPr>
          <w:sz w:val="28"/>
          <w:szCs w:val="28"/>
        </w:rPr>
        <w:t>»</w:t>
      </w:r>
    </w:p>
    <w:p w14:paraId="21604B90" w14:textId="1C50E0F6" w:rsidR="00CF4182" w:rsidRDefault="00CF4182" w:rsidP="008C0EB8">
      <w:pPr>
        <w:jc w:val="both"/>
        <w:rPr>
          <w:i/>
          <w:sz w:val="28"/>
        </w:rPr>
      </w:pPr>
      <w:r>
        <w:rPr>
          <w:b/>
          <w:sz w:val="28"/>
        </w:rPr>
        <w:t xml:space="preserve">Направленность (профиль): </w:t>
      </w:r>
      <w:r w:rsidR="00C076FB" w:rsidRPr="00C076FB">
        <w:rPr>
          <w:sz w:val="28"/>
          <w:szCs w:val="28"/>
        </w:rPr>
        <w:t>Информационные системы предприятий и организаций</w:t>
      </w:r>
    </w:p>
    <w:p w14:paraId="063F9BEC" w14:textId="3211E574" w:rsidR="00CF4182" w:rsidRDefault="00CF4182" w:rsidP="008C0EB8">
      <w:pPr>
        <w:rPr>
          <w:sz w:val="28"/>
        </w:rPr>
      </w:pPr>
      <w:r>
        <w:rPr>
          <w:b/>
          <w:sz w:val="28"/>
        </w:rPr>
        <w:t xml:space="preserve">Квалификация выпускника: </w:t>
      </w:r>
      <w:r>
        <w:rPr>
          <w:sz w:val="28"/>
        </w:rPr>
        <w:t>магистр</w:t>
      </w:r>
    </w:p>
    <w:p w14:paraId="2C3FE002" w14:textId="77777777" w:rsidR="00385F1E" w:rsidRDefault="00CF4182" w:rsidP="00735B6B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Ц</w:t>
      </w:r>
      <w:r w:rsidRPr="001B6B90">
        <w:rPr>
          <w:b/>
          <w:iCs/>
          <w:sz w:val="28"/>
          <w:szCs w:val="28"/>
        </w:rPr>
        <w:t>ель освоения дисциплины</w:t>
      </w:r>
      <w:r>
        <w:rPr>
          <w:b/>
          <w:iCs/>
          <w:sz w:val="28"/>
          <w:szCs w:val="28"/>
        </w:rPr>
        <w:t>:</w:t>
      </w:r>
      <w:r w:rsidR="00CB0924">
        <w:rPr>
          <w:b/>
          <w:iCs/>
          <w:sz w:val="28"/>
          <w:szCs w:val="28"/>
        </w:rPr>
        <w:t xml:space="preserve"> </w:t>
      </w:r>
      <w:r w:rsidR="00385F1E" w:rsidRPr="00CA347E">
        <w:rPr>
          <w:sz w:val="28"/>
        </w:rPr>
        <w:t>формирование методологической базы для разработки и и</w:t>
      </w:r>
      <w:r w:rsidR="00385F1E" w:rsidRPr="00CA347E">
        <w:rPr>
          <w:sz w:val="28"/>
        </w:rPr>
        <w:t>с</w:t>
      </w:r>
      <w:r w:rsidR="00385F1E" w:rsidRPr="00CA347E">
        <w:rPr>
          <w:sz w:val="28"/>
        </w:rPr>
        <w:t xml:space="preserve">пользования методов моделирования и </w:t>
      </w:r>
      <w:proofErr w:type="gramStart"/>
      <w:r w:rsidR="00385F1E" w:rsidRPr="00CA347E">
        <w:rPr>
          <w:sz w:val="28"/>
        </w:rPr>
        <w:t>прогнозирования объектов</w:t>
      </w:r>
      <w:proofErr w:type="gramEnd"/>
      <w:r w:rsidR="00385F1E" w:rsidRPr="00CA347E">
        <w:rPr>
          <w:sz w:val="28"/>
        </w:rPr>
        <w:t xml:space="preserve"> и процессов, отн</w:t>
      </w:r>
      <w:r w:rsidR="00385F1E" w:rsidRPr="00CA347E">
        <w:rPr>
          <w:sz w:val="28"/>
        </w:rPr>
        <w:t>о</w:t>
      </w:r>
      <w:r w:rsidR="00385F1E" w:rsidRPr="00CA347E">
        <w:rPr>
          <w:sz w:val="28"/>
        </w:rPr>
        <w:t xml:space="preserve">сящихся к профессиональной деятельности </w:t>
      </w:r>
      <w:r w:rsidR="00385F1E" w:rsidRPr="00CA347E">
        <w:rPr>
          <w:sz w:val="28"/>
          <w:szCs w:val="28"/>
        </w:rPr>
        <w:t>в области информационных систем и предпр</w:t>
      </w:r>
      <w:r w:rsidR="00385F1E" w:rsidRPr="00CA347E">
        <w:rPr>
          <w:sz w:val="28"/>
          <w:szCs w:val="28"/>
        </w:rPr>
        <w:t>и</w:t>
      </w:r>
      <w:r w:rsidR="00385F1E" w:rsidRPr="00CA347E">
        <w:rPr>
          <w:sz w:val="28"/>
          <w:szCs w:val="28"/>
        </w:rPr>
        <w:t>ятий</w:t>
      </w:r>
      <w:r w:rsidR="00735B6B">
        <w:rPr>
          <w:b/>
          <w:iCs/>
          <w:sz w:val="28"/>
          <w:szCs w:val="28"/>
        </w:rPr>
        <w:t xml:space="preserve"> </w:t>
      </w:r>
    </w:p>
    <w:p w14:paraId="207F28A5" w14:textId="44C9FDA4" w:rsidR="00CF4182" w:rsidRDefault="00CF4182" w:rsidP="00735B6B">
      <w:pPr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Объем дисциплины:</w:t>
      </w:r>
      <w:r w:rsidRPr="00502262">
        <w:rPr>
          <w:iCs/>
          <w:sz w:val="28"/>
          <w:szCs w:val="28"/>
        </w:rPr>
        <w:t xml:space="preserve"> </w:t>
      </w:r>
      <w:r w:rsidR="00385F1E">
        <w:rPr>
          <w:iCs/>
          <w:sz w:val="28"/>
          <w:szCs w:val="28"/>
        </w:rPr>
        <w:t>6</w:t>
      </w:r>
      <w:r w:rsidR="00CB092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зачетных единиц</w:t>
      </w:r>
      <w:r w:rsidR="00CB0924">
        <w:rPr>
          <w:iCs/>
          <w:sz w:val="28"/>
          <w:szCs w:val="28"/>
        </w:rPr>
        <w:t xml:space="preserve">, </w:t>
      </w:r>
      <w:r w:rsidR="00385F1E">
        <w:rPr>
          <w:iCs/>
          <w:sz w:val="28"/>
          <w:szCs w:val="28"/>
        </w:rPr>
        <w:t>216</w:t>
      </w:r>
      <w:r>
        <w:rPr>
          <w:iCs/>
          <w:sz w:val="28"/>
          <w:szCs w:val="28"/>
        </w:rPr>
        <w:t xml:space="preserve"> час</w:t>
      </w:r>
      <w:r w:rsidR="00CB0924">
        <w:rPr>
          <w:iCs/>
          <w:sz w:val="28"/>
          <w:szCs w:val="28"/>
        </w:rPr>
        <w:t>.</w:t>
      </w:r>
    </w:p>
    <w:p w14:paraId="494706BA" w14:textId="60127052" w:rsidR="00CF4182" w:rsidRPr="001B6B90" w:rsidRDefault="00CF4182" w:rsidP="008C0EB8">
      <w:pPr>
        <w:rPr>
          <w:b/>
          <w:i/>
          <w:sz w:val="28"/>
        </w:rPr>
      </w:pPr>
      <w:r>
        <w:rPr>
          <w:b/>
          <w:iCs/>
          <w:sz w:val="28"/>
          <w:szCs w:val="28"/>
        </w:rPr>
        <w:t>Семестр:</w:t>
      </w:r>
      <w:r w:rsidRPr="00F53187">
        <w:rPr>
          <w:bCs/>
          <w:iCs/>
          <w:sz w:val="28"/>
        </w:rPr>
        <w:t xml:space="preserve"> </w:t>
      </w:r>
      <w:r w:rsidR="00364F7A">
        <w:rPr>
          <w:bCs/>
          <w:iCs/>
          <w:sz w:val="28"/>
        </w:rPr>
        <w:t>1</w:t>
      </w:r>
    </w:p>
    <w:p w14:paraId="44D9DDAB" w14:textId="009D9930" w:rsidR="00CF4182" w:rsidRPr="00B711EE" w:rsidRDefault="00CF4182" w:rsidP="008C0EB8">
      <w:pPr>
        <w:pStyle w:val="a5"/>
        <w:widowControl w:val="0"/>
        <w:tabs>
          <w:tab w:val="left" w:pos="741"/>
        </w:tabs>
        <w:autoSpaceDE w:val="0"/>
        <w:autoSpaceDN w:val="0"/>
        <w:ind w:left="0" w:firstLine="426"/>
        <w:contextualSpacing w:val="0"/>
        <w:rPr>
          <w:b/>
          <w:sz w:val="28"/>
        </w:rPr>
      </w:pPr>
      <w:r>
        <w:rPr>
          <w:b/>
          <w:sz w:val="28"/>
          <w:lang w:val="ru-RU"/>
        </w:rPr>
        <w:t xml:space="preserve">Краткое </w:t>
      </w:r>
      <w:r w:rsidR="00CB0924">
        <w:rPr>
          <w:b/>
          <w:sz w:val="28"/>
        </w:rPr>
        <w:t>содержание</w:t>
      </w:r>
      <w:r>
        <w:rPr>
          <w:b/>
          <w:spacing w:val="-1"/>
          <w:sz w:val="28"/>
        </w:rPr>
        <w:t xml:space="preserve"> </w:t>
      </w:r>
      <w:r>
        <w:rPr>
          <w:b/>
          <w:spacing w:val="-1"/>
          <w:sz w:val="28"/>
          <w:lang w:val="ru-RU"/>
        </w:rPr>
        <w:t xml:space="preserve">основных разделов </w:t>
      </w:r>
      <w:r>
        <w:rPr>
          <w:b/>
          <w:sz w:val="28"/>
        </w:rPr>
        <w:t>дисциплины:</w:t>
      </w:r>
    </w:p>
    <w:p w14:paraId="7519C9A0" w14:textId="77777777" w:rsidR="00CF4182" w:rsidRDefault="00CF4182" w:rsidP="008C0EB8">
      <w:pPr>
        <w:pStyle w:val="a5"/>
        <w:ind w:left="0"/>
        <w:rPr>
          <w:b/>
          <w:sz w:val="28"/>
        </w:rPr>
      </w:pPr>
    </w:p>
    <w:tbl>
      <w:tblPr>
        <w:tblW w:w="93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3118"/>
        <w:gridCol w:w="5291"/>
      </w:tblGrid>
      <w:tr w:rsidR="00CF4182" w:rsidRPr="001B6B90" w14:paraId="2FB0E797" w14:textId="77777777" w:rsidTr="008C0EB8">
        <w:trPr>
          <w:trHeight w:val="323"/>
        </w:trPr>
        <w:tc>
          <w:tcPr>
            <w:tcW w:w="982" w:type="dxa"/>
          </w:tcPr>
          <w:p w14:paraId="7958FD87" w14:textId="77777777" w:rsidR="00CF4182" w:rsidRDefault="00CF4182" w:rsidP="008C0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1B6B90">
              <w:rPr>
                <w:sz w:val="24"/>
                <w:szCs w:val="24"/>
              </w:rPr>
              <w:t xml:space="preserve">п/п </w:t>
            </w:r>
          </w:p>
          <w:p w14:paraId="66030E5D" w14:textId="77777777" w:rsidR="00CF4182" w:rsidRPr="001B6B90" w:rsidRDefault="00CF4182" w:rsidP="008C0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раздела</w:t>
            </w:r>
          </w:p>
        </w:tc>
        <w:tc>
          <w:tcPr>
            <w:tcW w:w="3118" w:type="dxa"/>
            <w:vAlign w:val="center"/>
          </w:tcPr>
          <w:p w14:paraId="1E4AFC66" w14:textId="77777777" w:rsidR="00CF4182" w:rsidRDefault="00CF4182" w:rsidP="008C0EB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Основные р</w:t>
            </w:r>
            <w:proofErr w:type="spellStart"/>
            <w:r w:rsidRPr="001B6B90">
              <w:rPr>
                <w:sz w:val="24"/>
                <w:szCs w:val="24"/>
              </w:rPr>
              <w:t>азделы</w:t>
            </w:r>
            <w:proofErr w:type="spellEnd"/>
            <w:r w:rsidRPr="001B6B90">
              <w:rPr>
                <w:sz w:val="24"/>
                <w:szCs w:val="24"/>
              </w:rPr>
              <w:t xml:space="preserve"> </w:t>
            </w:r>
          </w:p>
          <w:p w14:paraId="3DC19D23" w14:textId="77777777" w:rsidR="00CF4182" w:rsidRPr="001B6B90" w:rsidRDefault="00CF4182" w:rsidP="008C0EB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дисциплины</w:t>
            </w:r>
          </w:p>
        </w:tc>
        <w:tc>
          <w:tcPr>
            <w:tcW w:w="5291" w:type="dxa"/>
            <w:vAlign w:val="center"/>
          </w:tcPr>
          <w:p w14:paraId="47B61783" w14:textId="77777777" w:rsidR="00CF4182" w:rsidRPr="001B6B90" w:rsidRDefault="00CF4182" w:rsidP="008C0EB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Краткое содержание р</w:t>
            </w:r>
            <w:proofErr w:type="spellStart"/>
            <w:r w:rsidRPr="001B6B90">
              <w:rPr>
                <w:sz w:val="24"/>
                <w:szCs w:val="24"/>
              </w:rPr>
              <w:t>аздел</w:t>
            </w:r>
            <w:r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1B6B90">
              <w:rPr>
                <w:sz w:val="24"/>
                <w:szCs w:val="24"/>
              </w:rPr>
              <w:t xml:space="preserve"> дисциплины</w:t>
            </w:r>
          </w:p>
        </w:tc>
      </w:tr>
      <w:tr w:rsidR="00CF4182" w14:paraId="789A4800" w14:textId="77777777" w:rsidTr="008C0EB8">
        <w:trPr>
          <w:trHeight w:val="321"/>
        </w:trPr>
        <w:tc>
          <w:tcPr>
            <w:tcW w:w="982" w:type="dxa"/>
          </w:tcPr>
          <w:p w14:paraId="30B14E05" w14:textId="77777777" w:rsidR="00CF4182" w:rsidRPr="00B711EE" w:rsidRDefault="00CF4182" w:rsidP="008C0EB8">
            <w:pPr>
              <w:pStyle w:val="TableParagraph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1</w:t>
            </w:r>
          </w:p>
        </w:tc>
        <w:tc>
          <w:tcPr>
            <w:tcW w:w="3118" w:type="dxa"/>
          </w:tcPr>
          <w:p w14:paraId="1D0AD835" w14:textId="2A22E035" w:rsidR="00CF4182" w:rsidRPr="00735B6B" w:rsidRDefault="00385F1E" w:rsidP="008C0EB8">
            <w:pPr>
              <w:pStyle w:val="TableParagraph"/>
              <w:jc w:val="both"/>
              <w:rPr>
                <w:spacing w:val="-4"/>
              </w:rPr>
            </w:pPr>
            <w:r w:rsidRPr="0086663C">
              <w:rPr>
                <w:spacing w:val="-4"/>
              </w:rPr>
              <w:t>Методологические принципы совр</w:t>
            </w:r>
            <w:r w:rsidRPr="0086663C">
              <w:rPr>
                <w:spacing w:val="-4"/>
              </w:rPr>
              <w:t>е</w:t>
            </w:r>
            <w:r w:rsidRPr="0086663C">
              <w:rPr>
                <w:spacing w:val="-4"/>
              </w:rPr>
              <w:t>менной науки</w:t>
            </w:r>
          </w:p>
        </w:tc>
        <w:tc>
          <w:tcPr>
            <w:tcW w:w="5291" w:type="dxa"/>
          </w:tcPr>
          <w:p w14:paraId="51F2EBD2" w14:textId="77777777" w:rsidR="00385F1E" w:rsidRPr="0086663C" w:rsidRDefault="00385F1E" w:rsidP="00385F1E">
            <w:pPr>
              <w:widowControl w:val="0"/>
              <w:rPr>
                <w:rFonts w:eastAsia="TimesNewRoman,Bold"/>
                <w:bCs/>
                <w:spacing w:val="-4"/>
              </w:rPr>
            </w:pPr>
            <w:r w:rsidRPr="0086663C">
              <w:rPr>
                <w:spacing w:val="-4"/>
              </w:rPr>
              <w:t xml:space="preserve">Основные понятия и </w:t>
            </w:r>
            <w:r w:rsidRPr="0086663C">
              <w:rPr>
                <w:rFonts w:eastAsia="TimesNewRoman,Bold"/>
                <w:bCs/>
                <w:spacing w:val="-4"/>
              </w:rPr>
              <w:t>классиф</w:t>
            </w:r>
            <w:r w:rsidRPr="0086663C">
              <w:rPr>
                <w:rFonts w:eastAsia="TimesNewRoman,Bold"/>
                <w:bCs/>
                <w:spacing w:val="-4"/>
              </w:rPr>
              <w:t>и</w:t>
            </w:r>
            <w:r w:rsidRPr="0086663C">
              <w:rPr>
                <w:rFonts w:eastAsia="TimesNewRoman,Bold"/>
                <w:bCs/>
                <w:spacing w:val="-4"/>
              </w:rPr>
              <w:t>кация методов научных исслед</w:t>
            </w:r>
            <w:r w:rsidRPr="0086663C">
              <w:rPr>
                <w:rFonts w:eastAsia="TimesNewRoman,Bold"/>
                <w:bCs/>
                <w:spacing w:val="-4"/>
              </w:rPr>
              <w:t>о</w:t>
            </w:r>
            <w:r w:rsidRPr="0086663C">
              <w:rPr>
                <w:rFonts w:eastAsia="TimesNewRoman,Bold"/>
                <w:bCs/>
                <w:spacing w:val="-4"/>
              </w:rPr>
              <w:t>ваний</w:t>
            </w:r>
          </w:p>
          <w:p w14:paraId="44151A2F" w14:textId="1C171E0A" w:rsidR="00CF4182" w:rsidRPr="00385F1E" w:rsidRDefault="00385F1E" w:rsidP="00385F1E">
            <w:pPr>
              <w:widowControl w:val="0"/>
              <w:jc w:val="both"/>
              <w:rPr>
                <w:spacing w:val="-4"/>
              </w:rPr>
            </w:pPr>
            <w:r w:rsidRPr="0086663C">
              <w:rPr>
                <w:spacing w:val="-4"/>
              </w:rPr>
              <w:t>Основы математической теории нау</w:t>
            </w:r>
            <w:r w:rsidRPr="0086663C">
              <w:rPr>
                <w:spacing w:val="-4"/>
              </w:rPr>
              <w:t>ч</w:t>
            </w:r>
            <w:r w:rsidRPr="0086663C">
              <w:rPr>
                <w:spacing w:val="-4"/>
              </w:rPr>
              <w:t>ного планирования экспер</w:t>
            </w:r>
            <w:r w:rsidRPr="0086663C">
              <w:rPr>
                <w:spacing w:val="-4"/>
              </w:rPr>
              <w:t>и</w:t>
            </w:r>
            <w:r>
              <w:rPr>
                <w:spacing w:val="-4"/>
              </w:rPr>
              <w:t>мента</w:t>
            </w:r>
          </w:p>
        </w:tc>
      </w:tr>
      <w:tr w:rsidR="00CF4182" w14:paraId="38CC6933" w14:textId="77777777" w:rsidTr="008C0EB8">
        <w:trPr>
          <w:trHeight w:val="321"/>
        </w:trPr>
        <w:tc>
          <w:tcPr>
            <w:tcW w:w="982" w:type="dxa"/>
          </w:tcPr>
          <w:p w14:paraId="51C91A6A" w14:textId="77777777" w:rsidR="00CF4182" w:rsidRPr="00B711EE" w:rsidRDefault="00CF4182" w:rsidP="008C0EB8">
            <w:pPr>
              <w:pStyle w:val="TableParagraph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2</w:t>
            </w:r>
          </w:p>
        </w:tc>
        <w:tc>
          <w:tcPr>
            <w:tcW w:w="3118" w:type="dxa"/>
          </w:tcPr>
          <w:p w14:paraId="2B073C6F" w14:textId="7F41E426" w:rsidR="00CF4182" w:rsidRPr="00735B6B" w:rsidRDefault="00385F1E" w:rsidP="008C0EB8">
            <w:pPr>
              <w:pStyle w:val="TableParagraph"/>
              <w:jc w:val="both"/>
              <w:rPr>
                <w:spacing w:val="-4"/>
              </w:rPr>
            </w:pPr>
            <w:r w:rsidRPr="0086663C">
              <w:rPr>
                <w:spacing w:val="-4"/>
              </w:rPr>
              <w:t>Место моделирования среди м</w:t>
            </w:r>
            <w:r w:rsidRPr="0086663C">
              <w:rPr>
                <w:spacing w:val="-4"/>
              </w:rPr>
              <w:t>е</w:t>
            </w:r>
            <w:r w:rsidRPr="0086663C">
              <w:rPr>
                <w:spacing w:val="-4"/>
              </w:rPr>
              <w:t>тодов позн</w:t>
            </w:r>
            <w:r w:rsidRPr="0086663C">
              <w:rPr>
                <w:spacing w:val="-4"/>
              </w:rPr>
              <w:t>а</w:t>
            </w:r>
            <w:r w:rsidRPr="0086663C">
              <w:rPr>
                <w:spacing w:val="-4"/>
              </w:rPr>
              <w:t>ния</w:t>
            </w:r>
          </w:p>
        </w:tc>
        <w:tc>
          <w:tcPr>
            <w:tcW w:w="5291" w:type="dxa"/>
          </w:tcPr>
          <w:p w14:paraId="261464CF" w14:textId="77777777" w:rsidR="00385F1E" w:rsidRPr="0086663C" w:rsidRDefault="00385F1E" w:rsidP="00385F1E">
            <w:pPr>
              <w:widowControl w:val="0"/>
              <w:rPr>
                <w:spacing w:val="-4"/>
              </w:rPr>
            </w:pPr>
            <w:r w:rsidRPr="0086663C">
              <w:rPr>
                <w:spacing w:val="-4"/>
              </w:rPr>
              <w:t>Моделирование как научный экспер</w:t>
            </w:r>
            <w:r w:rsidRPr="0086663C">
              <w:rPr>
                <w:spacing w:val="-4"/>
              </w:rPr>
              <w:t>и</w:t>
            </w:r>
            <w:r w:rsidRPr="0086663C">
              <w:rPr>
                <w:spacing w:val="-4"/>
              </w:rPr>
              <w:t>мент</w:t>
            </w:r>
          </w:p>
          <w:p w14:paraId="4FA645B1" w14:textId="10ED7FFF" w:rsidR="00CF4182" w:rsidRPr="00385F1E" w:rsidRDefault="00385F1E" w:rsidP="00385F1E">
            <w:pPr>
              <w:autoSpaceDE w:val="0"/>
              <w:autoSpaceDN w:val="0"/>
              <w:adjustRightInd w:val="0"/>
              <w:outlineLvl w:val="1"/>
              <w:rPr>
                <w:spacing w:val="-4"/>
              </w:rPr>
            </w:pPr>
            <w:r w:rsidRPr="0086663C">
              <w:rPr>
                <w:spacing w:val="-4"/>
              </w:rPr>
              <w:t>Общие принципы моделирования си</w:t>
            </w:r>
            <w:r w:rsidRPr="0086663C">
              <w:rPr>
                <w:spacing w:val="-4"/>
              </w:rPr>
              <w:t>с</w:t>
            </w:r>
            <w:r>
              <w:rPr>
                <w:spacing w:val="-4"/>
              </w:rPr>
              <w:t>тем</w:t>
            </w:r>
          </w:p>
        </w:tc>
      </w:tr>
      <w:tr w:rsidR="00CF4182" w14:paraId="18A8FBFA" w14:textId="77777777" w:rsidTr="008C0EB8">
        <w:trPr>
          <w:trHeight w:val="321"/>
        </w:trPr>
        <w:tc>
          <w:tcPr>
            <w:tcW w:w="982" w:type="dxa"/>
          </w:tcPr>
          <w:p w14:paraId="14EC9176" w14:textId="77777777" w:rsidR="00CF4182" w:rsidRPr="00B711EE" w:rsidRDefault="00CF4182" w:rsidP="008C0EB8">
            <w:pPr>
              <w:pStyle w:val="TableParagraph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3</w:t>
            </w:r>
          </w:p>
        </w:tc>
        <w:tc>
          <w:tcPr>
            <w:tcW w:w="3118" w:type="dxa"/>
          </w:tcPr>
          <w:p w14:paraId="52951DBA" w14:textId="4818CAEE" w:rsidR="00CF4182" w:rsidRPr="00735B6B" w:rsidRDefault="00385F1E" w:rsidP="008C0EB8">
            <w:pPr>
              <w:pStyle w:val="TableParagraph"/>
              <w:jc w:val="both"/>
              <w:rPr>
                <w:spacing w:val="-4"/>
              </w:rPr>
            </w:pPr>
            <w:r w:rsidRPr="0086663C">
              <w:rPr>
                <w:spacing w:val="-4"/>
              </w:rPr>
              <w:t>Математическая постановка зад</w:t>
            </w:r>
            <w:r w:rsidRPr="0086663C">
              <w:rPr>
                <w:spacing w:val="-4"/>
              </w:rPr>
              <w:t>а</w:t>
            </w:r>
            <w:r w:rsidRPr="0086663C">
              <w:rPr>
                <w:spacing w:val="-4"/>
              </w:rPr>
              <w:t>чи моделир</w:t>
            </w:r>
            <w:r w:rsidRPr="0086663C">
              <w:rPr>
                <w:spacing w:val="-4"/>
              </w:rPr>
              <w:t>о</w:t>
            </w:r>
            <w:r w:rsidRPr="0086663C">
              <w:rPr>
                <w:spacing w:val="-4"/>
              </w:rPr>
              <w:t>вания</w:t>
            </w:r>
          </w:p>
        </w:tc>
        <w:tc>
          <w:tcPr>
            <w:tcW w:w="5291" w:type="dxa"/>
          </w:tcPr>
          <w:p w14:paraId="5D43ACAE" w14:textId="77777777" w:rsidR="00385F1E" w:rsidRPr="0086663C" w:rsidRDefault="00385F1E" w:rsidP="00385F1E">
            <w:pPr>
              <w:widowControl w:val="0"/>
              <w:rPr>
                <w:spacing w:val="-4"/>
              </w:rPr>
            </w:pPr>
            <w:r w:rsidRPr="0086663C">
              <w:rPr>
                <w:spacing w:val="-4"/>
              </w:rPr>
              <w:t>Особенности построения математич</w:t>
            </w:r>
            <w:r w:rsidRPr="0086663C">
              <w:rPr>
                <w:spacing w:val="-4"/>
              </w:rPr>
              <w:t>е</w:t>
            </w:r>
            <w:r w:rsidRPr="0086663C">
              <w:rPr>
                <w:spacing w:val="-4"/>
              </w:rPr>
              <w:t>ских мод</w:t>
            </w:r>
            <w:r w:rsidRPr="0086663C">
              <w:rPr>
                <w:spacing w:val="-4"/>
              </w:rPr>
              <w:t>е</w:t>
            </w:r>
            <w:r w:rsidRPr="0086663C">
              <w:rPr>
                <w:spacing w:val="-4"/>
              </w:rPr>
              <w:t>лей</w:t>
            </w:r>
          </w:p>
          <w:p w14:paraId="08446FDF" w14:textId="44847DA0" w:rsidR="00385F1E" w:rsidRPr="0086663C" w:rsidRDefault="00385F1E" w:rsidP="00385F1E">
            <w:pPr>
              <w:widowControl w:val="0"/>
              <w:rPr>
                <w:spacing w:val="-4"/>
              </w:rPr>
            </w:pPr>
            <w:r w:rsidRPr="0086663C">
              <w:rPr>
                <w:spacing w:val="-4"/>
              </w:rPr>
              <w:t>Математические модели и си</w:t>
            </w:r>
            <w:r w:rsidRPr="0086663C">
              <w:rPr>
                <w:spacing w:val="-4"/>
              </w:rPr>
              <w:t>с</w:t>
            </w:r>
            <w:r w:rsidRPr="0086663C">
              <w:rPr>
                <w:spacing w:val="-4"/>
              </w:rPr>
              <w:t>темы управления</w:t>
            </w:r>
          </w:p>
          <w:p w14:paraId="3DA25BCF" w14:textId="2F369D77" w:rsidR="00CF4182" w:rsidRPr="00B711EE" w:rsidRDefault="00CF4182" w:rsidP="008C0EB8">
            <w:pPr>
              <w:pStyle w:val="TableParagraph"/>
              <w:jc w:val="both"/>
              <w:rPr>
                <w:sz w:val="24"/>
              </w:rPr>
            </w:pPr>
          </w:p>
        </w:tc>
      </w:tr>
      <w:tr w:rsidR="00001C30" w14:paraId="347BAF40" w14:textId="77777777" w:rsidTr="008C0EB8">
        <w:trPr>
          <w:trHeight w:val="321"/>
        </w:trPr>
        <w:tc>
          <w:tcPr>
            <w:tcW w:w="982" w:type="dxa"/>
          </w:tcPr>
          <w:p w14:paraId="74F9BABE" w14:textId="07FEF974" w:rsidR="00001C30" w:rsidRPr="00B711EE" w:rsidRDefault="00001C30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18" w:type="dxa"/>
          </w:tcPr>
          <w:p w14:paraId="2B7DEE61" w14:textId="21BEDBE4" w:rsidR="00001C30" w:rsidRPr="00735B6B" w:rsidRDefault="00385F1E" w:rsidP="008C0EB8">
            <w:pPr>
              <w:pStyle w:val="TableParagraph"/>
              <w:jc w:val="both"/>
              <w:rPr>
                <w:spacing w:val="-4"/>
              </w:rPr>
            </w:pPr>
            <w:r w:rsidRPr="0086663C">
              <w:rPr>
                <w:spacing w:val="-4"/>
              </w:rPr>
              <w:t>Методологические основы прогноз</w:t>
            </w:r>
            <w:r w:rsidRPr="0086663C">
              <w:rPr>
                <w:spacing w:val="-4"/>
              </w:rPr>
              <w:t>и</w:t>
            </w:r>
            <w:r w:rsidRPr="0086663C">
              <w:rPr>
                <w:spacing w:val="-4"/>
              </w:rPr>
              <w:t>рования</w:t>
            </w:r>
          </w:p>
        </w:tc>
        <w:tc>
          <w:tcPr>
            <w:tcW w:w="5291" w:type="dxa"/>
          </w:tcPr>
          <w:p w14:paraId="47560770" w14:textId="77777777" w:rsidR="00385F1E" w:rsidRPr="0086663C" w:rsidRDefault="00385F1E" w:rsidP="00385F1E">
            <w:pPr>
              <w:widowControl w:val="0"/>
              <w:rPr>
                <w:spacing w:val="-4"/>
              </w:rPr>
            </w:pPr>
            <w:r w:rsidRPr="0086663C">
              <w:rPr>
                <w:b/>
                <w:spacing w:val="-4"/>
              </w:rPr>
              <w:t xml:space="preserve">. </w:t>
            </w:r>
            <w:r w:rsidRPr="0086663C">
              <w:rPr>
                <w:spacing w:val="-4"/>
              </w:rPr>
              <w:t>Моделирование информационных си</w:t>
            </w:r>
            <w:r w:rsidRPr="0086663C">
              <w:rPr>
                <w:spacing w:val="-4"/>
              </w:rPr>
              <w:t>с</w:t>
            </w:r>
            <w:r w:rsidRPr="0086663C">
              <w:rPr>
                <w:spacing w:val="-4"/>
              </w:rPr>
              <w:t>тем.</w:t>
            </w:r>
          </w:p>
          <w:p w14:paraId="4A681B78" w14:textId="16F2A4E3" w:rsidR="00385F1E" w:rsidRPr="0086663C" w:rsidRDefault="00385F1E" w:rsidP="00385F1E">
            <w:pPr>
              <w:widowControl w:val="0"/>
              <w:rPr>
                <w:b/>
                <w:spacing w:val="-4"/>
              </w:rPr>
            </w:pPr>
            <w:r w:rsidRPr="0086663C">
              <w:rPr>
                <w:spacing w:val="-4"/>
              </w:rPr>
              <w:t>. Теоретические аспекты прогнозиров</w:t>
            </w:r>
            <w:r w:rsidRPr="0086663C">
              <w:rPr>
                <w:spacing w:val="-4"/>
              </w:rPr>
              <w:t>а</w:t>
            </w:r>
            <w:r w:rsidRPr="0086663C">
              <w:rPr>
                <w:spacing w:val="-4"/>
              </w:rPr>
              <w:t>ния</w:t>
            </w:r>
          </w:p>
          <w:p w14:paraId="192ED3AF" w14:textId="1B3E7D34" w:rsidR="00001C30" w:rsidRPr="00B711EE" w:rsidRDefault="00001C30" w:rsidP="008C0EB8">
            <w:pPr>
              <w:jc w:val="both"/>
              <w:rPr>
                <w:sz w:val="24"/>
              </w:rPr>
            </w:pPr>
          </w:p>
        </w:tc>
      </w:tr>
    </w:tbl>
    <w:p w14:paraId="71E88B91" w14:textId="28A80B10" w:rsidR="00CF4182" w:rsidRPr="00502262" w:rsidRDefault="00CF4182" w:rsidP="008C0EB8">
      <w:pPr>
        <w:pStyle w:val="a5"/>
        <w:widowControl w:val="0"/>
        <w:tabs>
          <w:tab w:val="left" w:pos="742"/>
        </w:tabs>
        <w:autoSpaceDE w:val="0"/>
        <w:autoSpaceDN w:val="0"/>
        <w:ind w:left="0"/>
        <w:contextualSpacing w:val="0"/>
        <w:rPr>
          <w:sz w:val="28"/>
        </w:rPr>
      </w:pPr>
      <w:r>
        <w:rPr>
          <w:b/>
          <w:sz w:val="28"/>
        </w:rPr>
        <w:t xml:space="preserve">Форма </w:t>
      </w:r>
      <w:r>
        <w:rPr>
          <w:b/>
          <w:sz w:val="28"/>
          <w:lang w:val="ru-RU"/>
        </w:rPr>
        <w:t xml:space="preserve">промежуточной аттестации: </w:t>
      </w:r>
      <w:r w:rsidR="00385F1E">
        <w:rPr>
          <w:sz w:val="28"/>
          <w:lang w:val="ru-RU"/>
        </w:rPr>
        <w:t>экзамен</w:t>
      </w:r>
      <w:bookmarkStart w:id="0" w:name="_GoBack"/>
      <w:bookmarkEnd w:id="0"/>
    </w:p>
    <w:sectPr w:rsidR="00CF4182" w:rsidRPr="00502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82"/>
    <w:rsid w:val="00001C30"/>
    <w:rsid w:val="000F623C"/>
    <w:rsid w:val="00154FAC"/>
    <w:rsid w:val="0035361F"/>
    <w:rsid w:val="00364F7A"/>
    <w:rsid w:val="00385F1E"/>
    <w:rsid w:val="003C6E99"/>
    <w:rsid w:val="00487A8C"/>
    <w:rsid w:val="00735B6B"/>
    <w:rsid w:val="008C0EB8"/>
    <w:rsid w:val="008D7EA0"/>
    <w:rsid w:val="009A4579"/>
    <w:rsid w:val="00A40AEE"/>
    <w:rsid w:val="00B2026F"/>
    <w:rsid w:val="00C076FB"/>
    <w:rsid w:val="00C84A80"/>
    <w:rsid w:val="00CB0924"/>
    <w:rsid w:val="00CF4182"/>
    <w:rsid w:val="00D265D0"/>
    <w:rsid w:val="00F53187"/>
    <w:rsid w:val="00FB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C9B2"/>
  <w15:chartTrackingRefBased/>
  <w15:docId w15:val="{1E387AEE-0645-4138-B541-DB433A8C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18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4182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rsid w:val="00CF418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CF4182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CF418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1">
    <w:name w:val="Заголовок 21"/>
    <w:basedOn w:val="a"/>
    <w:uiPriority w:val="1"/>
    <w:qFormat/>
    <w:rsid w:val="00CF4182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CF4182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31">
    <w:name w:val="Заголовок 31"/>
    <w:basedOn w:val="a"/>
    <w:uiPriority w:val="1"/>
    <w:qFormat/>
    <w:rsid w:val="00CF4182"/>
    <w:pPr>
      <w:widowControl w:val="0"/>
      <w:autoSpaceDE w:val="0"/>
      <w:autoSpaceDN w:val="0"/>
      <w:ind w:left="382" w:firstLine="707"/>
      <w:jc w:val="both"/>
      <w:outlineLvl w:val="3"/>
    </w:pPr>
    <w:rPr>
      <w:rFonts w:eastAsia="Times New Roman"/>
      <w:sz w:val="28"/>
      <w:szCs w:val="28"/>
      <w:lang w:bidi="ru-RU"/>
    </w:rPr>
  </w:style>
  <w:style w:type="character" w:customStyle="1" w:styleId="2">
    <w:name w:val="Основной текст (2)_"/>
    <w:basedOn w:val="a0"/>
    <w:link w:val="20"/>
    <w:rsid w:val="00364F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4F7A"/>
    <w:pPr>
      <w:widowControl w:val="0"/>
      <w:shd w:val="clear" w:color="auto" w:fill="FFFFFF"/>
      <w:spacing w:after="480" w:line="0" w:lineRule="atLeast"/>
      <w:ind w:hanging="380"/>
      <w:jc w:val="both"/>
    </w:pPr>
    <w:rPr>
      <w:rFonts w:eastAsia="Times New Roman"/>
      <w:sz w:val="22"/>
      <w:szCs w:val="22"/>
      <w:lang w:eastAsia="en-US"/>
    </w:rPr>
  </w:style>
  <w:style w:type="character" w:customStyle="1" w:styleId="instancename">
    <w:name w:val="instancename"/>
    <w:basedOn w:val="a0"/>
    <w:rsid w:val="00735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Куценко Светлана Мунавировна</dc:creator>
  <cp:keywords/>
  <dc:description/>
  <cp:lastModifiedBy>Student</cp:lastModifiedBy>
  <cp:revision>7</cp:revision>
  <dcterms:created xsi:type="dcterms:W3CDTF">2020-03-16T08:31:00Z</dcterms:created>
  <dcterms:modified xsi:type="dcterms:W3CDTF">2021-04-08T09:23:00Z</dcterms:modified>
</cp:coreProperties>
</file>