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5B5AA6" w:rsidRPr="00E44B7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E44B72">
        <w:rPr>
          <w:sz w:val="24"/>
          <w:szCs w:val="24"/>
        </w:rPr>
        <w:t>«</w:t>
      </w:r>
      <w:r w:rsidR="00131C30" w:rsidRPr="00131C30">
        <w:rPr>
          <w:color w:val="000000"/>
          <w:sz w:val="24"/>
          <w:szCs w:val="24"/>
        </w:rPr>
        <w:t>История рыбного хозяйства Поволжья</w:t>
      </w:r>
      <w:r w:rsidRPr="0031722C">
        <w:rPr>
          <w:sz w:val="24"/>
          <w:szCs w:val="24"/>
        </w:rPr>
        <w:t>»</w:t>
      </w:r>
    </w:p>
    <w:p w:rsidR="005B5AA6" w:rsidRDefault="005B5AA6" w:rsidP="005B5AA6">
      <w:pPr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="00404C53">
        <w:rPr>
          <w:rFonts w:ascii="Times New Roman" w:eastAsia="Times New Roman" w:hAnsi="Times New Roman" w:cs="Times New Roman"/>
          <w:i/>
          <w:sz w:val="24"/>
          <w:szCs w:val="24"/>
        </w:rPr>
        <w:t>35.0</w:t>
      </w:r>
      <w:r w:rsidR="00B0392B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.0</w:t>
      </w:r>
      <w:r w:rsidR="00B0392B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r w:rsidR="00B81AA0">
        <w:rPr>
          <w:rFonts w:ascii="Times New Roman" w:hAnsi="Times New Roman" w:cs="Times New Roman"/>
          <w:i/>
          <w:color w:val="000000"/>
          <w:sz w:val="24"/>
          <w:szCs w:val="24"/>
        </w:rPr>
        <w:t>Водные биоресурсы и аквакультура</w:t>
      </w:r>
      <w:r w:rsidRPr="00404C53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proofErr w:type="spellStart"/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  <w:proofErr w:type="spellEnd"/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="00B0392B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5B5AA6" w:rsidRPr="00131C30" w:rsidRDefault="005B5AA6" w:rsidP="00AE7EB2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131C30" w:rsidRPr="00131C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дать студентам определенные знания об  основных тенденциях в развитии </w:t>
      </w:r>
      <w:proofErr w:type="spellStart"/>
      <w:r w:rsidR="00131C30" w:rsidRPr="00131C30">
        <w:rPr>
          <w:rFonts w:ascii="Times New Roman" w:hAnsi="Times New Roman" w:cs="Times New Roman"/>
          <w:i/>
          <w:color w:val="000000"/>
          <w:sz w:val="24"/>
          <w:szCs w:val="24"/>
        </w:rPr>
        <w:t>аквакультуры</w:t>
      </w:r>
      <w:proofErr w:type="spellEnd"/>
      <w:r w:rsidR="00131C30" w:rsidRPr="00131C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в регионе Поволжья, об известных ученых и деятелях  в области </w:t>
      </w:r>
      <w:proofErr w:type="spellStart"/>
      <w:r w:rsidR="00131C30" w:rsidRPr="00131C30">
        <w:rPr>
          <w:rFonts w:ascii="Times New Roman" w:hAnsi="Times New Roman" w:cs="Times New Roman"/>
          <w:i/>
          <w:color w:val="000000"/>
          <w:sz w:val="24"/>
          <w:szCs w:val="24"/>
        </w:rPr>
        <w:t>рыбохозяйственной</w:t>
      </w:r>
      <w:proofErr w:type="spellEnd"/>
      <w:r w:rsidR="00131C30" w:rsidRPr="00131C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науки и их достижениях, о современном состоянии </w:t>
      </w:r>
      <w:proofErr w:type="spellStart"/>
      <w:r w:rsidR="00131C30" w:rsidRPr="00131C30">
        <w:rPr>
          <w:rFonts w:ascii="Times New Roman" w:hAnsi="Times New Roman" w:cs="Times New Roman"/>
          <w:i/>
          <w:color w:val="000000"/>
          <w:sz w:val="24"/>
          <w:szCs w:val="24"/>
        </w:rPr>
        <w:t>рыбохозяйственного</w:t>
      </w:r>
      <w:proofErr w:type="spellEnd"/>
      <w:r w:rsidR="00131C30" w:rsidRPr="00131C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фонда республики, перспективного направления в </w:t>
      </w:r>
      <w:proofErr w:type="spellStart"/>
      <w:r w:rsidR="00131C30" w:rsidRPr="00131C30">
        <w:rPr>
          <w:rFonts w:ascii="Times New Roman" w:hAnsi="Times New Roman" w:cs="Times New Roman"/>
          <w:i/>
          <w:color w:val="000000"/>
          <w:sz w:val="24"/>
          <w:szCs w:val="24"/>
        </w:rPr>
        <w:t>рыбохозяйственной</w:t>
      </w:r>
      <w:proofErr w:type="spellEnd"/>
      <w:r w:rsidR="00131C30" w:rsidRPr="00131C3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деятельности</w:t>
      </w:r>
      <w:r w:rsidR="00B0392B" w:rsidRPr="00131C30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B45523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B45523">
        <w:rPr>
          <w:rFonts w:ascii="Times New Roman" w:eastAsia="Times New Roman" w:hAnsi="Times New Roman" w:cs="Times New Roman"/>
          <w:i/>
          <w:iCs/>
          <w:sz w:val="24"/>
          <w:szCs w:val="24"/>
        </w:rPr>
        <w:t>3 зачетные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единиц</w:t>
      </w:r>
      <w:r w:rsidR="00E44B72">
        <w:rPr>
          <w:rFonts w:ascii="Times New Roman" w:eastAsia="Times New Roman" w:hAnsi="Times New Roman" w:cs="Times New Roman"/>
          <w:i/>
          <w:iCs/>
          <w:sz w:val="24"/>
          <w:szCs w:val="24"/>
        </w:rPr>
        <w:t>ы – 108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="001D142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31C30"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3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118"/>
        <w:gridCol w:w="6238"/>
      </w:tblGrid>
      <w:tr w:rsidR="005B5AA6" w:rsidRPr="005B5AA6" w:rsidTr="00AB441F">
        <w:trPr>
          <w:trHeight w:val="323"/>
        </w:trPr>
        <w:tc>
          <w:tcPr>
            <w:tcW w:w="993" w:type="dxa"/>
          </w:tcPr>
          <w:p w:rsidR="005B5AA6" w:rsidRPr="00AE7EB2" w:rsidRDefault="005B5AA6" w:rsidP="00AB441F">
            <w:pPr>
              <w:pStyle w:val="TableParagraph"/>
              <w:spacing w:line="304" w:lineRule="exact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7EB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E7EB2">
              <w:rPr>
                <w:sz w:val="20"/>
                <w:szCs w:val="20"/>
              </w:rPr>
              <w:t>/</w:t>
            </w:r>
            <w:proofErr w:type="spellStart"/>
            <w:r w:rsidRPr="00AE7EB2">
              <w:rPr>
                <w:sz w:val="20"/>
                <w:szCs w:val="20"/>
              </w:rPr>
              <w:t>п</w:t>
            </w:r>
            <w:proofErr w:type="spellEnd"/>
          </w:p>
          <w:p w:rsidR="005B5AA6" w:rsidRPr="00AE7EB2" w:rsidRDefault="005B5AA6" w:rsidP="00AB441F">
            <w:pPr>
              <w:pStyle w:val="TableParagraph"/>
              <w:spacing w:line="304" w:lineRule="exact"/>
              <w:ind w:left="142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раздела</w:t>
            </w:r>
          </w:p>
        </w:tc>
        <w:tc>
          <w:tcPr>
            <w:tcW w:w="3118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 xml:space="preserve">Основные разделы </w:t>
            </w:r>
          </w:p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дисциплины</w:t>
            </w:r>
          </w:p>
        </w:tc>
        <w:tc>
          <w:tcPr>
            <w:tcW w:w="6238" w:type="dxa"/>
            <w:vAlign w:val="center"/>
          </w:tcPr>
          <w:p w:rsidR="005B5AA6" w:rsidRPr="00AE7EB2" w:rsidRDefault="005B5AA6" w:rsidP="005B5AA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 w:right="-143"/>
              <w:contextualSpacing w:val="0"/>
              <w:jc w:val="center"/>
            </w:pPr>
            <w:r w:rsidRPr="00AE7EB2">
              <w:t>Краткое содержание разделов дисциплины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5B5AA6" w:rsidRPr="00131C30" w:rsidRDefault="00131C30" w:rsidP="005E0297">
            <w:pPr>
              <w:pStyle w:val="TableParagraph"/>
              <w:ind w:right="283"/>
              <w:rPr>
                <w:sz w:val="20"/>
                <w:szCs w:val="20"/>
              </w:rPr>
            </w:pPr>
            <w:r w:rsidRPr="00131C30">
              <w:rPr>
                <w:color w:val="000000"/>
                <w:sz w:val="20"/>
                <w:szCs w:val="20"/>
              </w:rPr>
              <w:t>Особенности становления и развития рыбного хозяйства Поволжья в ранние периоды</w:t>
            </w:r>
          </w:p>
        </w:tc>
        <w:tc>
          <w:tcPr>
            <w:tcW w:w="6238" w:type="dxa"/>
          </w:tcPr>
          <w:p w:rsidR="005B5AA6" w:rsidRPr="00AC6299" w:rsidRDefault="00131C30" w:rsidP="00AC6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299">
              <w:rPr>
                <w:rFonts w:ascii="Times New Roman" w:hAnsi="Times New Roman" w:cs="Times New Roman"/>
                <w:sz w:val="20"/>
                <w:szCs w:val="20"/>
              </w:rPr>
              <w:t xml:space="preserve">Краткая история развития рыбного хозяйства России. Труды </w:t>
            </w:r>
            <w:proofErr w:type="spellStart"/>
            <w:r w:rsidRPr="00AC6299">
              <w:rPr>
                <w:rFonts w:ascii="Times New Roman" w:hAnsi="Times New Roman" w:cs="Times New Roman"/>
                <w:sz w:val="20"/>
                <w:szCs w:val="20"/>
              </w:rPr>
              <w:t>Болотова</w:t>
            </w:r>
            <w:proofErr w:type="spellEnd"/>
            <w:r w:rsidRPr="00AC6299">
              <w:rPr>
                <w:rFonts w:ascii="Times New Roman" w:hAnsi="Times New Roman" w:cs="Times New Roman"/>
                <w:sz w:val="20"/>
                <w:szCs w:val="20"/>
              </w:rPr>
              <w:t xml:space="preserve"> А.Т., Крашенинникова С.А., Лепехина И.И., Палласа П., </w:t>
            </w:r>
            <w:proofErr w:type="spellStart"/>
            <w:r w:rsidRPr="00AC6299">
              <w:rPr>
                <w:rFonts w:ascii="Times New Roman" w:hAnsi="Times New Roman" w:cs="Times New Roman"/>
                <w:sz w:val="20"/>
                <w:szCs w:val="20"/>
              </w:rPr>
              <w:t>Врасского</w:t>
            </w:r>
            <w:proofErr w:type="spellEnd"/>
            <w:r w:rsidRPr="00AC6299">
              <w:rPr>
                <w:rFonts w:ascii="Times New Roman" w:hAnsi="Times New Roman" w:cs="Times New Roman"/>
                <w:sz w:val="20"/>
                <w:szCs w:val="20"/>
              </w:rPr>
              <w:t xml:space="preserve"> В.П., Арнольда И.Н., </w:t>
            </w:r>
            <w:proofErr w:type="spellStart"/>
            <w:r w:rsidRPr="00AC6299">
              <w:rPr>
                <w:rFonts w:ascii="Times New Roman" w:hAnsi="Times New Roman" w:cs="Times New Roman"/>
                <w:sz w:val="20"/>
                <w:szCs w:val="20"/>
              </w:rPr>
              <w:t>Гримма</w:t>
            </w:r>
            <w:proofErr w:type="spellEnd"/>
            <w:r w:rsidRPr="00AC6299">
              <w:rPr>
                <w:rFonts w:ascii="Times New Roman" w:hAnsi="Times New Roman" w:cs="Times New Roman"/>
                <w:sz w:val="20"/>
                <w:szCs w:val="20"/>
              </w:rPr>
              <w:t xml:space="preserve"> О.А. Значение рыбного хозяйства в развитии Поволжского региона. Сухой или русский способ воспроизводства рыб </w:t>
            </w:r>
            <w:proofErr w:type="spellStart"/>
            <w:r w:rsidRPr="00AC6299">
              <w:rPr>
                <w:rFonts w:ascii="Times New Roman" w:hAnsi="Times New Roman" w:cs="Times New Roman"/>
                <w:sz w:val="20"/>
                <w:szCs w:val="20"/>
              </w:rPr>
              <w:t>Врасского</w:t>
            </w:r>
            <w:proofErr w:type="spellEnd"/>
            <w:r w:rsidRPr="00AC6299">
              <w:rPr>
                <w:rFonts w:ascii="Times New Roman" w:hAnsi="Times New Roman" w:cs="Times New Roman"/>
                <w:sz w:val="20"/>
                <w:szCs w:val="20"/>
              </w:rPr>
              <w:t xml:space="preserve"> В.П. Никольский рыбоводный завод и его поставки молоди в Казанскую губернию. Продвижение искусственного воспроизводства рыб в Сибирь и другие регионы. Технология воспроизводства налима, разработанная Малышевым П.И. 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5B5AA6" w:rsidRPr="00131C30" w:rsidRDefault="00131C30" w:rsidP="00131C30">
            <w:pPr>
              <w:pStyle w:val="TableParagraph"/>
              <w:ind w:right="-143"/>
              <w:rPr>
                <w:sz w:val="20"/>
                <w:szCs w:val="20"/>
              </w:rPr>
            </w:pPr>
            <w:r w:rsidRPr="00131C30">
              <w:rPr>
                <w:color w:val="000000"/>
                <w:sz w:val="20"/>
                <w:szCs w:val="20"/>
              </w:rPr>
              <w:t>Особенности разви</w:t>
            </w:r>
            <w:r>
              <w:rPr>
                <w:color w:val="000000"/>
                <w:sz w:val="20"/>
                <w:szCs w:val="20"/>
              </w:rPr>
              <w:t xml:space="preserve">тия рыбного хозяйства в период </w:t>
            </w:r>
            <w:r w:rsidRPr="00131C30">
              <w:rPr>
                <w:color w:val="000000"/>
                <w:sz w:val="20"/>
                <w:szCs w:val="20"/>
              </w:rPr>
              <w:t xml:space="preserve"> конца 19 века</w:t>
            </w:r>
          </w:p>
        </w:tc>
        <w:tc>
          <w:tcPr>
            <w:tcW w:w="6238" w:type="dxa"/>
          </w:tcPr>
          <w:p w:rsidR="0086340E" w:rsidRPr="00AC6299" w:rsidRDefault="00131C30" w:rsidP="00AC62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299">
              <w:rPr>
                <w:rFonts w:ascii="Times New Roman" w:hAnsi="Times New Roman" w:cs="Times New Roman"/>
                <w:sz w:val="20"/>
                <w:szCs w:val="20"/>
              </w:rPr>
              <w:t>Водный фонд Казанской губернии и его использование. Особенности видового состава выращиваемых рыб. Результаты рыбоводных работ периода конца 19 столетия. Проблемы осетрового хозяйства, связанные с загрязнением р</w:t>
            </w:r>
            <w:proofErr w:type="gramStart"/>
            <w:r w:rsidRPr="00AC6299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C6299">
              <w:rPr>
                <w:rFonts w:ascii="Times New Roman" w:hAnsi="Times New Roman" w:cs="Times New Roman"/>
                <w:sz w:val="20"/>
                <w:szCs w:val="20"/>
              </w:rPr>
              <w:t>олга нефтепродуктами. Исследования по искусственному воспроизводству стерляди в Среднем Поволжье. Изучение нерестилищ осетровых рыб. Значение осетрового хозяйства Волги в структуре рыбного хозяйства.</w:t>
            </w:r>
          </w:p>
        </w:tc>
      </w:tr>
      <w:tr w:rsidR="005B5AA6" w:rsidRPr="005B5AA6" w:rsidTr="00AB441F">
        <w:trPr>
          <w:trHeight w:val="321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1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5B5AA6" w:rsidRPr="00131C30" w:rsidRDefault="00131C30" w:rsidP="005E0297">
            <w:pPr>
              <w:pStyle w:val="TableParagraph"/>
              <w:ind w:right="141"/>
              <w:rPr>
                <w:sz w:val="20"/>
                <w:szCs w:val="20"/>
              </w:rPr>
            </w:pPr>
            <w:r w:rsidRPr="00131C30">
              <w:rPr>
                <w:color w:val="000000"/>
                <w:sz w:val="20"/>
                <w:szCs w:val="20"/>
              </w:rPr>
              <w:t>Основные черты развития рыбного хозяйства Поволжья 20 столетия и начала 21 столетия</w:t>
            </w:r>
          </w:p>
        </w:tc>
        <w:tc>
          <w:tcPr>
            <w:tcW w:w="6238" w:type="dxa"/>
          </w:tcPr>
          <w:p w:rsidR="005B5AA6" w:rsidRPr="00AC6299" w:rsidRDefault="00AC6299" w:rsidP="00F97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299">
              <w:rPr>
                <w:rFonts w:ascii="Times New Roman" w:hAnsi="Times New Roman" w:cs="Times New Roman"/>
                <w:sz w:val="20"/>
                <w:szCs w:val="20"/>
              </w:rPr>
              <w:t>Задачи развития прудового рыбоводства. Обследование водного фонда республики для определения ме</w:t>
            </w:r>
            <w:proofErr w:type="gramStart"/>
            <w:r w:rsidRPr="00AC6299">
              <w:rPr>
                <w:rFonts w:ascii="Times New Roman" w:hAnsi="Times New Roman" w:cs="Times New Roman"/>
                <w:sz w:val="20"/>
                <w:szCs w:val="20"/>
              </w:rPr>
              <w:t>ст стр</w:t>
            </w:r>
            <w:proofErr w:type="gramEnd"/>
            <w:r w:rsidRPr="00AC6299">
              <w:rPr>
                <w:rFonts w:ascii="Times New Roman" w:hAnsi="Times New Roman" w:cs="Times New Roman"/>
                <w:sz w:val="20"/>
                <w:szCs w:val="20"/>
              </w:rPr>
              <w:t xml:space="preserve">оительства рыбопитомников. Основные планируемые питомники. Перспективный состав </w:t>
            </w:r>
            <w:proofErr w:type="gramStart"/>
            <w:r w:rsidRPr="00AC6299">
              <w:rPr>
                <w:rFonts w:ascii="Times New Roman" w:hAnsi="Times New Roman" w:cs="Times New Roman"/>
                <w:sz w:val="20"/>
                <w:szCs w:val="20"/>
              </w:rPr>
              <w:t>выращиваемы</w:t>
            </w:r>
            <w:proofErr w:type="gramEnd"/>
            <w:r w:rsidRPr="00AC6299">
              <w:rPr>
                <w:rFonts w:ascii="Times New Roman" w:hAnsi="Times New Roman" w:cs="Times New Roman"/>
                <w:sz w:val="20"/>
                <w:szCs w:val="20"/>
              </w:rPr>
              <w:t xml:space="preserve"> рыб. Результаты реализации «</w:t>
            </w:r>
            <w:r w:rsidRPr="00AC6299">
              <w:rPr>
                <w:rFonts w:ascii="Times New Roman" w:hAnsi="Times New Roman" w:cs="Times New Roman"/>
                <w:bCs/>
                <w:sz w:val="20"/>
                <w:szCs w:val="20"/>
              </w:rPr>
              <w:t>Схемы развития прудового рыбоводного хозяйства Татарстана».</w:t>
            </w:r>
            <w:r w:rsidRPr="00AC6299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Характеристика ихтиофауны. Планирующиеся уловы и запрет на добычу рыбы в начальный период.</w:t>
            </w:r>
          </w:p>
          <w:p w:rsidR="00AC6299" w:rsidRPr="00AC6299" w:rsidRDefault="00AC6299" w:rsidP="00F97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Результаты обследования водного фонда озер региона. Классификации озер и их </w:t>
            </w:r>
            <w:proofErr w:type="spellStart"/>
            <w:r w:rsidRPr="00AC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рыбохозяйственное</w:t>
            </w:r>
            <w:proofErr w:type="spellEnd"/>
            <w:r w:rsidRPr="00AC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значение. Особенности озерного рыбного хозяйства и добычи озерной рыбы.</w:t>
            </w:r>
          </w:p>
          <w:p w:rsidR="00AC6299" w:rsidRPr="00B0392B" w:rsidRDefault="00AC6299" w:rsidP="00F97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Задачи воспроизводства молоди ценных пород рыб для вселения в Куйбышевское водохранилище. Строительство нерестово-выростных хозяйств. Отчлененные заливы Волги – как перспективные нагульные хозяйства. «Волжские отроги» - нагульное хозяйство рыбоводного хозяйства «</w:t>
            </w:r>
            <w:proofErr w:type="spellStart"/>
            <w:r w:rsidRPr="00AC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Ушня</w:t>
            </w:r>
            <w:proofErr w:type="spellEnd"/>
            <w:r w:rsidRPr="00AC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</w:tc>
      </w:tr>
      <w:tr w:rsidR="005B5AA6" w:rsidRPr="005B5AA6" w:rsidTr="00AB441F">
        <w:trPr>
          <w:trHeight w:val="323"/>
        </w:trPr>
        <w:tc>
          <w:tcPr>
            <w:tcW w:w="993" w:type="dxa"/>
          </w:tcPr>
          <w:p w:rsidR="005B5AA6" w:rsidRPr="00AE7EB2" w:rsidRDefault="005B5AA6" w:rsidP="005B5AA6">
            <w:pPr>
              <w:pStyle w:val="TableParagraph"/>
              <w:spacing w:line="304" w:lineRule="exact"/>
              <w:ind w:right="-143"/>
              <w:jc w:val="center"/>
              <w:rPr>
                <w:sz w:val="20"/>
                <w:szCs w:val="20"/>
              </w:rPr>
            </w:pPr>
            <w:r w:rsidRPr="00AE7EB2"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5B5AA6" w:rsidRPr="00131C30" w:rsidRDefault="00131C30" w:rsidP="00D965C0">
            <w:pPr>
              <w:pStyle w:val="TableParagraph"/>
              <w:ind w:right="-143"/>
              <w:rPr>
                <w:sz w:val="20"/>
                <w:szCs w:val="20"/>
              </w:rPr>
            </w:pPr>
            <w:r w:rsidRPr="00131C30">
              <w:rPr>
                <w:color w:val="000000"/>
                <w:sz w:val="20"/>
                <w:szCs w:val="20"/>
              </w:rPr>
              <w:t xml:space="preserve">Развития </w:t>
            </w:r>
            <w:proofErr w:type="spellStart"/>
            <w:r w:rsidRPr="00131C30">
              <w:rPr>
                <w:color w:val="000000"/>
                <w:sz w:val="20"/>
                <w:szCs w:val="20"/>
              </w:rPr>
              <w:t>аквакультуры</w:t>
            </w:r>
            <w:proofErr w:type="spellEnd"/>
            <w:r w:rsidRPr="00131C30">
              <w:rPr>
                <w:color w:val="000000"/>
                <w:sz w:val="20"/>
                <w:szCs w:val="20"/>
              </w:rPr>
              <w:t xml:space="preserve"> в водоемах Поволжья</w:t>
            </w:r>
          </w:p>
        </w:tc>
        <w:tc>
          <w:tcPr>
            <w:tcW w:w="6238" w:type="dxa"/>
          </w:tcPr>
          <w:p w:rsidR="0086340E" w:rsidRPr="00AC6299" w:rsidRDefault="00AC6299" w:rsidP="00B03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Задачи формирования состава ихтиофауны, исходя из современного состояния водоемов. Учет возможностей растительноядных рыб в улучшении качества водоемов. Перспективы широкого использования водоемов объектов </w:t>
            </w:r>
            <w:proofErr w:type="gramStart"/>
            <w:r w:rsidRPr="00AC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энергетики для задач увеличения численности молоди рыб</w:t>
            </w:r>
            <w:proofErr w:type="gramEnd"/>
            <w:r w:rsidRPr="00AC6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выращивания ценных промысловых объектов. Развитие прудового рыбного хозяйства Республики Татарстан. Обзор рыбоводных достижений. Проблемы рыбоводных хозяйств.</w:t>
            </w:r>
          </w:p>
        </w:tc>
      </w:tr>
    </w:tbl>
    <w:p w:rsidR="00AE7EB2" w:rsidRDefault="00AE7EB2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b/>
          <w:sz w:val="24"/>
          <w:szCs w:val="24"/>
        </w:rPr>
      </w:pPr>
    </w:p>
    <w:p w:rsidR="00C32AF1" w:rsidRPr="00AE7EB2" w:rsidRDefault="005B5AA6" w:rsidP="00AE7EB2">
      <w:pPr>
        <w:pStyle w:val="a5"/>
        <w:widowControl w:val="0"/>
        <w:tabs>
          <w:tab w:val="left" w:pos="741"/>
        </w:tabs>
        <w:autoSpaceDE w:val="0"/>
        <w:autoSpaceDN w:val="0"/>
        <w:spacing w:before="89"/>
        <w:ind w:left="0" w:right="-143"/>
        <w:contextualSpacing w:val="0"/>
        <w:rPr>
          <w:sz w:val="24"/>
          <w:szCs w:val="24"/>
        </w:rPr>
      </w:pPr>
      <w:r w:rsidRPr="00AE7EB2">
        <w:rPr>
          <w:b/>
          <w:sz w:val="24"/>
          <w:szCs w:val="24"/>
        </w:rPr>
        <w:t xml:space="preserve">Форма промежуточной аттестации: </w:t>
      </w:r>
      <w:r w:rsidR="00131C30">
        <w:rPr>
          <w:sz w:val="24"/>
          <w:szCs w:val="24"/>
        </w:rPr>
        <w:t>зачет</w:t>
      </w:r>
    </w:p>
    <w:sectPr w:rsidR="00C32AF1" w:rsidRPr="00AE7EB2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35A76"/>
    <w:rsid w:val="00081180"/>
    <w:rsid w:val="000B41B5"/>
    <w:rsid w:val="00131C30"/>
    <w:rsid w:val="001D142A"/>
    <w:rsid w:val="0031722C"/>
    <w:rsid w:val="00404C53"/>
    <w:rsid w:val="005232DF"/>
    <w:rsid w:val="005B5AA6"/>
    <w:rsid w:val="005E0297"/>
    <w:rsid w:val="0061237C"/>
    <w:rsid w:val="007463E4"/>
    <w:rsid w:val="007933A8"/>
    <w:rsid w:val="007D501A"/>
    <w:rsid w:val="007F41E9"/>
    <w:rsid w:val="0086340E"/>
    <w:rsid w:val="00895942"/>
    <w:rsid w:val="0091076C"/>
    <w:rsid w:val="00945A20"/>
    <w:rsid w:val="009D4FF2"/>
    <w:rsid w:val="00A93C1D"/>
    <w:rsid w:val="00AB441F"/>
    <w:rsid w:val="00AC6299"/>
    <w:rsid w:val="00AE7EB2"/>
    <w:rsid w:val="00B0392B"/>
    <w:rsid w:val="00B45523"/>
    <w:rsid w:val="00B81AA0"/>
    <w:rsid w:val="00BD2CB2"/>
    <w:rsid w:val="00C32AF1"/>
    <w:rsid w:val="00CA0F1C"/>
    <w:rsid w:val="00CA1456"/>
    <w:rsid w:val="00D46DAC"/>
    <w:rsid w:val="00D965C0"/>
    <w:rsid w:val="00E44B72"/>
    <w:rsid w:val="00E760B5"/>
    <w:rsid w:val="00EE1F4F"/>
    <w:rsid w:val="00F75E5B"/>
    <w:rsid w:val="00F9740F"/>
    <w:rsid w:val="00FB3AB7"/>
    <w:rsid w:val="00FE0E11"/>
    <w:rsid w:val="00FE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7">
    <w:name w:val="Normal (Web)"/>
    <w:basedOn w:val="a"/>
    <w:uiPriority w:val="99"/>
    <w:unhideWhenUsed/>
    <w:rsid w:val="00BD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16</cp:revision>
  <dcterms:created xsi:type="dcterms:W3CDTF">2020-05-29T10:32:00Z</dcterms:created>
  <dcterms:modified xsi:type="dcterms:W3CDTF">2020-11-23T16:15:00Z</dcterms:modified>
</cp:coreProperties>
</file>