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A6" w:rsidRPr="00AE7EB2" w:rsidRDefault="005B5AA6" w:rsidP="005B5AA6">
      <w:pPr>
        <w:pStyle w:val="Heading2"/>
        <w:spacing w:line="318" w:lineRule="exact"/>
        <w:ind w:left="0" w:right="-143"/>
        <w:jc w:val="center"/>
        <w:rPr>
          <w:sz w:val="24"/>
          <w:szCs w:val="24"/>
        </w:rPr>
      </w:pPr>
      <w:r w:rsidRPr="00AE7EB2">
        <w:rPr>
          <w:sz w:val="24"/>
          <w:szCs w:val="24"/>
        </w:rPr>
        <w:t xml:space="preserve">Аннотация к рабочей программе дисциплины </w:t>
      </w:r>
    </w:p>
    <w:p w:rsidR="005B5AA6" w:rsidRPr="00AE7EB2" w:rsidRDefault="005B5AA6" w:rsidP="005B5AA6">
      <w:pPr>
        <w:pStyle w:val="Heading2"/>
        <w:spacing w:line="318" w:lineRule="exact"/>
        <w:ind w:left="0" w:right="-143"/>
        <w:jc w:val="center"/>
        <w:rPr>
          <w:sz w:val="24"/>
          <w:szCs w:val="24"/>
        </w:rPr>
      </w:pPr>
      <w:r w:rsidRPr="00AE7EB2">
        <w:rPr>
          <w:sz w:val="24"/>
          <w:szCs w:val="24"/>
        </w:rPr>
        <w:t>«</w:t>
      </w:r>
      <w:r w:rsidR="00B94E9F" w:rsidRPr="00B94E9F">
        <w:rPr>
          <w:sz w:val="24"/>
          <w:szCs w:val="24"/>
        </w:rPr>
        <w:t>Химия клетки</w:t>
      </w:r>
      <w:r w:rsidRPr="00AE7EB2">
        <w:rPr>
          <w:sz w:val="24"/>
          <w:szCs w:val="24"/>
        </w:rPr>
        <w:t>»</w:t>
      </w:r>
    </w:p>
    <w:p w:rsidR="005B5AA6" w:rsidRDefault="005B5AA6" w:rsidP="005B5AA6">
      <w:pPr>
        <w:ind w:right="-143"/>
        <w:jc w:val="center"/>
        <w:rPr>
          <w:rFonts w:ascii="Times New Roman" w:eastAsia="Times New Roman" w:hAnsi="Times New Roman" w:cs="Times New Roman"/>
          <w:i/>
          <w:sz w:val="24"/>
          <w:szCs w:val="24"/>
        </w:rPr>
      </w:pPr>
    </w:p>
    <w:p w:rsidR="005B5AA6" w:rsidRDefault="005B5AA6" w:rsidP="00AE7EB2">
      <w:pPr>
        <w:spacing w:after="0" w:line="240" w:lineRule="atLeast"/>
        <w:rPr>
          <w:rFonts w:ascii="Times New Roman" w:eastAsia="Times New Roman" w:hAnsi="Times New Roman" w:cs="Times New Roman"/>
          <w:i/>
          <w:sz w:val="24"/>
          <w:szCs w:val="24"/>
        </w:rPr>
      </w:pPr>
      <w:r w:rsidRPr="00AE7EB2">
        <w:rPr>
          <w:rFonts w:ascii="Times New Roman" w:eastAsia="Times New Roman" w:hAnsi="Times New Roman" w:cs="Times New Roman"/>
          <w:b/>
          <w:sz w:val="24"/>
          <w:szCs w:val="24"/>
        </w:rPr>
        <w:t xml:space="preserve">Направление подготовки: </w:t>
      </w:r>
      <w:r w:rsidRPr="00AE7EB2">
        <w:rPr>
          <w:rFonts w:ascii="Times New Roman" w:eastAsia="Times New Roman" w:hAnsi="Times New Roman" w:cs="Times New Roman"/>
          <w:i/>
          <w:sz w:val="24"/>
          <w:szCs w:val="24"/>
        </w:rPr>
        <w:t>35.03.08 «Водные биоресурсы и аквакультура»</w:t>
      </w:r>
    </w:p>
    <w:p w:rsidR="005B5AA6" w:rsidRDefault="005B5AA6" w:rsidP="00AE7EB2">
      <w:pPr>
        <w:spacing w:after="0" w:line="240" w:lineRule="atLeast"/>
        <w:rPr>
          <w:rFonts w:ascii="Times New Roman" w:eastAsia="Times New Roman" w:hAnsi="Times New Roman" w:cs="Times New Roman"/>
          <w:i/>
          <w:sz w:val="24"/>
          <w:szCs w:val="24"/>
        </w:rPr>
      </w:pPr>
      <w:r w:rsidRPr="00AE7EB2">
        <w:rPr>
          <w:rFonts w:ascii="Times New Roman" w:eastAsia="Times New Roman" w:hAnsi="Times New Roman" w:cs="Times New Roman"/>
          <w:b/>
          <w:sz w:val="24"/>
          <w:szCs w:val="24"/>
        </w:rPr>
        <w:t xml:space="preserve">Направленность (профиль): </w:t>
      </w:r>
      <w:r w:rsidRPr="00AE7EB2">
        <w:rPr>
          <w:rFonts w:ascii="Times New Roman" w:eastAsia="Times New Roman" w:hAnsi="Times New Roman" w:cs="Times New Roman"/>
          <w:i/>
          <w:sz w:val="24"/>
          <w:szCs w:val="24"/>
        </w:rPr>
        <w:t>Аквакультура</w:t>
      </w:r>
    </w:p>
    <w:p w:rsidR="005B5AA6" w:rsidRDefault="005B5AA6" w:rsidP="00AE7EB2">
      <w:pPr>
        <w:spacing w:after="0" w:line="240" w:lineRule="atLeast"/>
        <w:rPr>
          <w:rFonts w:ascii="Times New Roman" w:eastAsia="Times New Roman" w:hAnsi="Times New Roman" w:cs="Times New Roman"/>
          <w:sz w:val="24"/>
          <w:szCs w:val="24"/>
        </w:rPr>
      </w:pPr>
      <w:r w:rsidRPr="00AE7EB2">
        <w:rPr>
          <w:rFonts w:ascii="Times New Roman" w:eastAsia="Times New Roman" w:hAnsi="Times New Roman" w:cs="Times New Roman"/>
          <w:b/>
          <w:sz w:val="24"/>
          <w:szCs w:val="24"/>
        </w:rPr>
        <w:t xml:space="preserve">Квалификация выпускника: </w:t>
      </w:r>
      <w:r w:rsidRPr="00AE7EB2">
        <w:rPr>
          <w:rFonts w:ascii="Times New Roman" w:eastAsia="Times New Roman" w:hAnsi="Times New Roman" w:cs="Times New Roman"/>
          <w:sz w:val="24"/>
          <w:szCs w:val="24"/>
        </w:rPr>
        <w:t>бакалавр</w:t>
      </w:r>
    </w:p>
    <w:p w:rsidR="00137A86" w:rsidRDefault="005B5AA6" w:rsidP="00673C16">
      <w:pPr>
        <w:spacing w:after="0" w:line="240" w:lineRule="atLeast"/>
        <w:jc w:val="both"/>
        <w:rPr>
          <w:rFonts w:ascii="Times New Roman" w:hAnsi="Times New Roman" w:cs="Times New Roman"/>
          <w:i/>
          <w:color w:val="000000"/>
          <w:sz w:val="24"/>
          <w:szCs w:val="24"/>
        </w:rPr>
      </w:pPr>
      <w:r w:rsidRPr="00AE7EB2">
        <w:rPr>
          <w:rFonts w:ascii="Times New Roman" w:eastAsia="Times New Roman" w:hAnsi="Times New Roman" w:cs="Times New Roman"/>
          <w:b/>
          <w:iCs/>
          <w:sz w:val="24"/>
          <w:szCs w:val="24"/>
        </w:rPr>
        <w:t>Цель освоения дисциплины</w:t>
      </w:r>
      <w:r w:rsidR="00AE7EB2">
        <w:rPr>
          <w:rFonts w:ascii="Times New Roman" w:eastAsia="Times New Roman" w:hAnsi="Times New Roman" w:cs="Times New Roman"/>
          <w:b/>
          <w:iCs/>
          <w:sz w:val="24"/>
          <w:szCs w:val="24"/>
        </w:rPr>
        <w:t xml:space="preserve">: </w:t>
      </w:r>
      <w:r w:rsidR="00B94E9F" w:rsidRPr="00B94E9F">
        <w:rPr>
          <w:rFonts w:ascii="Times New Roman" w:hAnsi="Times New Roman" w:cs="Times New Roman"/>
          <w:i/>
          <w:color w:val="000000"/>
          <w:sz w:val="24"/>
          <w:szCs w:val="24"/>
        </w:rPr>
        <w:t>Целью освоения дисциплины «Гидрохимия» является заложить познание способов получения органических веществ в живой природе, закладка основ профессиональных знаний и навыков по основным тенденциям и законам органической химии и биохимии.</w:t>
      </w:r>
    </w:p>
    <w:p w:rsidR="005B5AA6" w:rsidRDefault="005B5AA6" w:rsidP="00673C16">
      <w:pPr>
        <w:spacing w:after="0" w:line="240" w:lineRule="atLeast"/>
        <w:jc w:val="both"/>
        <w:rPr>
          <w:rFonts w:ascii="Times New Roman" w:eastAsia="Times New Roman" w:hAnsi="Times New Roman" w:cs="Times New Roman"/>
          <w:i/>
          <w:iCs/>
          <w:sz w:val="24"/>
          <w:szCs w:val="24"/>
        </w:rPr>
      </w:pPr>
      <w:r w:rsidRPr="00AE7EB2">
        <w:rPr>
          <w:rFonts w:ascii="Times New Roman" w:eastAsia="Times New Roman" w:hAnsi="Times New Roman" w:cs="Times New Roman"/>
          <w:b/>
          <w:iCs/>
          <w:sz w:val="24"/>
          <w:szCs w:val="24"/>
        </w:rPr>
        <w:t xml:space="preserve">Объем дисциплины: </w:t>
      </w:r>
      <w:r w:rsidR="00B94E9F">
        <w:rPr>
          <w:rFonts w:ascii="Times New Roman" w:eastAsia="Times New Roman" w:hAnsi="Times New Roman" w:cs="Times New Roman"/>
          <w:i/>
          <w:iCs/>
          <w:sz w:val="24"/>
          <w:szCs w:val="24"/>
        </w:rPr>
        <w:t>4</w:t>
      </w:r>
      <w:r w:rsidRPr="00AE7EB2">
        <w:rPr>
          <w:rFonts w:ascii="Times New Roman" w:eastAsia="Times New Roman" w:hAnsi="Times New Roman" w:cs="Times New Roman"/>
          <w:i/>
          <w:iCs/>
          <w:sz w:val="24"/>
          <w:szCs w:val="24"/>
        </w:rPr>
        <w:t xml:space="preserve"> зачетн</w:t>
      </w:r>
      <w:r w:rsidR="00B94E9F">
        <w:rPr>
          <w:rFonts w:ascii="Times New Roman" w:eastAsia="Times New Roman" w:hAnsi="Times New Roman" w:cs="Times New Roman"/>
          <w:i/>
          <w:iCs/>
          <w:sz w:val="24"/>
          <w:szCs w:val="24"/>
        </w:rPr>
        <w:t xml:space="preserve">ых </w:t>
      </w:r>
      <w:r w:rsidRPr="00AE7EB2">
        <w:rPr>
          <w:rFonts w:ascii="Times New Roman" w:eastAsia="Times New Roman" w:hAnsi="Times New Roman" w:cs="Times New Roman"/>
          <w:i/>
          <w:iCs/>
          <w:sz w:val="24"/>
          <w:szCs w:val="24"/>
        </w:rPr>
        <w:t>единиц</w:t>
      </w:r>
      <w:r w:rsidR="00B94E9F">
        <w:rPr>
          <w:rFonts w:ascii="Times New Roman" w:eastAsia="Times New Roman" w:hAnsi="Times New Roman" w:cs="Times New Roman"/>
          <w:i/>
          <w:iCs/>
          <w:sz w:val="24"/>
          <w:szCs w:val="24"/>
        </w:rPr>
        <w:t>ы</w:t>
      </w:r>
      <w:r w:rsidRPr="00AE7EB2">
        <w:rPr>
          <w:rFonts w:ascii="Times New Roman" w:eastAsia="Times New Roman" w:hAnsi="Times New Roman" w:cs="Times New Roman"/>
          <w:i/>
          <w:iCs/>
          <w:sz w:val="24"/>
          <w:szCs w:val="24"/>
        </w:rPr>
        <w:t xml:space="preserve"> – </w:t>
      </w:r>
      <w:r w:rsidR="00203D56" w:rsidRPr="00203D56">
        <w:rPr>
          <w:rFonts w:ascii="Times New Roman" w:eastAsia="Times New Roman" w:hAnsi="Times New Roman" w:cs="Times New Roman"/>
          <w:i/>
          <w:iCs/>
          <w:sz w:val="24"/>
          <w:szCs w:val="24"/>
        </w:rPr>
        <w:t>1</w:t>
      </w:r>
      <w:r w:rsidR="00B94E9F">
        <w:rPr>
          <w:rFonts w:ascii="Times New Roman" w:eastAsia="Times New Roman" w:hAnsi="Times New Roman" w:cs="Times New Roman"/>
          <w:i/>
          <w:iCs/>
          <w:sz w:val="24"/>
          <w:szCs w:val="24"/>
        </w:rPr>
        <w:t>44</w:t>
      </w:r>
      <w:r w:rsidRPr="00AE7EB2">
        <w:rPr>
          <w:rFonts w:ascii="Times New Roman" w:eastAsia="Times New Roman" w:hAnsi="Times New Roman" w:cs="Times New Roman"/>
          <w:i/>
          <w:iCs/>
          <w:sz w:val="24"/>
          <w:szCs w:val="24"/>
        </w:rPr>
        <w:t xml:space="preserve"> часов</w:t>
      </w:r>
    </w:p>
    <w:p w:rsidR="005B5AA6" w:rsidRPr="007A36BE" w:rsidRDefault="005B5AA6" w:rsidP="00AE7EB2">
      <w:pPr>
        <w:spacing w:after="0" w:line="240" w:lineRule="atLeast"/>
        <w:rPr>
          <w:rFonts w:ascii="Times New Roman" w:eastAsia="Times New Roman" w:hAnsi="Times New Roman" w:cs="Times New Roman"/>
          <w:i/>
          <w:sz w:val="24"/>
          <w:szCs w:val="24"/>
        </w:rPr>
      </w:pPr>
      <w:r w:rsidRPr="00AE7EB2">
        <w:rPr>
          <w:rFonts w:ascii="Times New Roman" w:eastAsia="Times New Roman" w:hAnsi="Times New Roman" w:cs="Times New Roman"/>
          <w:b/>
          <w:iCs/>
          <w:sz w:val="24"/>
          <w:szCs w:val="24"/>
        </w:rPr>
        <w:t>Семестр:</w:t>
      </w:r>
      <w:r w:rsidRPr="00AE7EB2">
        <w:rPr>
          <w:rFonts w:ascii="Times New Roman" w:eastAsia="Times New Roman" w:hAnsi="Times New Roman" w:cs="Times New Roman"/>
          <w:b/>
          <w:i/>
          <w:sz w:val="24"/>
          <w:szCs w:val="24"/>
        </w:rPr>
        <w:t xml:space="preserve"> </w:t>
      </w:r>
      <w:r w:rsidR="00B94E9F">
        <w:rPr>
          <w:rFonts w:ascii="Times New Roman" w:eastAsia="Times New Roman" w:hAnsi="Times New Roman" w:cs="Times New Roman"/>
          <w:i/>
          <w:sz w:val="24"/>
          <w:szCs w:val="24"/>
        </w:rPr>
        <w:t>7</w:t>
      </w:r>
    </w:p>
    <w:p w:rsidR="005B5AA6" w:rsidRPr="005B5AA6" w:rsidRDefault="005B5AA6" w:rsidP="00AE7EB2">
      <w:pPr>
        <w:widowControl w:val="0"/>
        <w:tabs>
          <w:tab w:val="left" w:pos="741"/>
        </w:tabs>
        <w:autoSpaceDE w:val="0"/>
        <w:autoSpaceDN w:val="0"/>
        <w:spacing w:before="1" w:after="0" w:line="240" w:lineRule="atLeast"/>
        <w:rPr>
          <w:rFonts w:ascii="Times New Roman" w:hAnsi="Times New Roman" w:cs="Times New Roman"/>
          <w:b/>
          <w:sz w:val="28"/>
        </w:rPr>
      </w:pPr>
      <w:r w:rsidRPr="00AE7EB2">
        <w:rPr>
          <w:rFonts w:ascii="Times New Roman" w:hAnsi="Times New Roman" w:cs="Times New Roman"/>
          <w:b/>
          <w:sz w:val="24"/>
          <w:szCs w:val="24"/>
        </w:rPr>
        <w:t>Краткое содержание</w:t>
      </w:r>
      <w:r w:rsidRPr="00AE7EB2">
        <w:rPr>
          <w:rFonts w:ascii="Times New Roman" w:hAnsi="Times New Roman" w:cs="Times New Roman"/>
          <w:b/>
          <w:spacing w:val="-1"/>
          <w:sz w:val="24"/>
          <w:szCs w:val="24"/>
        </w:rPr>
        <w:t xml:space="preserve"> основных разделов </w:t>
      </w:r>
      <w:r w:rsidRPr="00AE7EB2">
        <w:rPr>
          <w:rFonts w:ascii="Times New Roman" w:hAnsi="Times New Roman" w:cs="Times New Roman"/>
          <w:b/>
          <w:sz w:val="24"/>
          <w:szCs w:val="24"/>
        </w:rPr>
        <w:t>дисциплины</w:t>
      </w:r>
      <w:r w:rsidRPr="005B5AA6">
        <w:rPr>
          <w:rFonts w:ascii="Times New Roman" w:hAnsi="Times New Roman" w:cs="Times New Roman"/>
          <w:b/>
          <w:sz w:val="28"/>
        </w:rPr>
        <w:t>:</w:t>
      </w:r>
    </w:p>
    <w:p w:rsidR="005B5AA6" w:rsidRPr="005B5AA6" w:rsidRDefault="005B5AA6" w:rsidP="005B5AA6">
      <w:pPr>
        <w:pStyle w:val="a5"/>
        <w:ind w:left="0" w:right="-143"/>
        <w:rPr>
          <w:b/>
          <w:sz w:val="28"/>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9639"/>
      </w:tblGrid>
      <w:tr w:rsidR="00B94E9F" w:rsidRPr="007A36BE" w:rsidTr="00B94E9F">
        <w:trPr>
          <w:trHeight w:val="323"/>
        </w:trPr>
        <w:tc>
          <w:tcPr>
            <w:tcW w:w="993" w:type="dxa"/>
          </w:tcPr>
          <w:p w:rsidR="00B94E9F" w:rsidRPr="007A36BE" w:rsidRDefault="00B94E9F" w:rsidP="00AB441F">
            <w:pPr>
              <w:pStyle w:val="TableParagraph"/>
              <w:spacing w:line="304" w:lineRule="exact"/>
              <w:jc w:val="center"/>
              <w:rPr>
                <w:sz w:val="20"/>
                <w:szCs w:val="20"/>
              </w:rPr>
            </w:pPr>
            <w:r w:rsidRPr="007A36BE">
              <w:rPr>
                <w:sz w:val="20"/>
                <w:szCs w:val="20"/>
              </w:rPr>
              <w:t xml:space="preserve">№ </w:t>
            </w:r>
            <w:proofErr w:type="spellStart"/>
            <w:proofErr w:type="gramStart"/>
            <w:r w:rsidRPr="007A36BE">
              <w:rPr>
                <w:sz w:val="20"/>
                <w:szCs w:val="20"/>
              </w:rPr>
              <w:t>п</w:t>
            </w:r>
            <w:proofErr w:type="spellEnd"/>
            <w:proofErr w:type="gramEnd"/>
            <w:r w:rsidRPr="007A36BE">
              <w:rPr>
                <w:sz w:val="20"/>
                <w:szCs w:val="20"/>
              </w:rPr>
              <w:t>/</w:t>
            </w:r>
            <w:proofErr w:type="spellStart"/>
            <w:r w:rsidRPr="007A36BE">
              <w:rPr>
                <w:sz w:val="20"/>
                <w:szCs w:val="20"/>
              </w:rPr>
              <w:t>п</w:t>
            </w:r>
            <w:proofErr w:type="spellEnd"/>
          </w:p>
          <w:p w:rsidR="00B94E9F" w:rsidRPr="007A36BE" w:rsidRDefault="00B94E9F" w:rsidP="00AB441F">
            <w:pPr>
              <w:pStyle w:val="TableParagraph"/>
              <w:spacing w:line="304" w:lineRule="exact"/>
              <w:ind w:left="142"/>
              <w:jc w:val="center"/>
              <w:rPr>
                <w:sz w:val="20"/>
                <w:szCs w:val="20"/>
              </w:rPr>
            </w:pPr>
            <w:r w:rsidRPr="007A36BE">
              <w:rPr>
                <w:sz w:val="20"/>
                <w:szCs w:val="20"/>
              </w:rPr>
              <w:t>раздела</w:t>
            </w:r>
          </w:p>
        </w:tc>
        <w:tc>
          <w:tcPr>
            <w:tcW w:w="9639" w:type="dxa"/>
            <w:vAlign w:val="center"/>
          </w:tcPr>
          <w:p w:rsidR="00B94E9F" w:rsidRPr="007A36BE" w:rsidRDefault="00B94E9F" w:rsidP="005B5AA6">
            <w:pPr>
              <w:pStyle w:val="a5"/>
              <w:widowControl w:val="0"/>
              <w:tabs>
                <w:tab w:val="left" w:pos="0"/>
              </w:tabs>
              <w:autoSpaceDE w:val="0"/>
              <w:autoSpaceDN w:val="0"/>
              <w:spacing w:before="1"/>
              <w:ind w:left="0" w:right="-143"/>
              <w:contextualSpacing w:val="0"/>
              <w:jc w:val="center"/>
            </w:pPr>
            <w:r w:rsidRPr="007A36BE">
              <w:t>Краткое содержание разделов дисциплины</w:t>
            </w:r>
          </w:p>
        </w:tc>
      </w:tr>
      <w:tr w:rsidR="00B94E9F" w:rsidRPr="007A36BE" w:rsidTr="00B94E9F">
        <w:trPr>
          <w:trHeight w:val="321"/>
        </w:trPr>
        <w:tc>
          <w:tcPr>
            <w:tcW w:w="993" w:type="dxa"/>
          </w:tcPr>
          <w:p w:rsidR="00B94E9F" w:rsidRPr="007A36BE" w:rsidRDefault="00B94E9F" w:rsidP="005B5AA6">
            <w:pPr>
              <w:pStyle w:val="TableParagraph"/>
              <w:spacing w:line="301" w:lineRule="exact"/>
              <w:ind w:right="-143"/>
              <w:jc w:val="center"/>
              <w:rPr>
                <w:sz w:val="20"/>
                <w:szCs w:val="20"/>
              </w:rPr>
            </w:pPr>
            <w:r w:rsidRPr="007A36BE">
              <w:rPr>
                <w:sz w:val="20"/>
                <w:szCs w:val="20"/>
              </w:rPr>
              <w:t>1</w:t>
            </w:r>
          </w:p>
        </w:tc>
        <w:tc>
          <w:tcPr>
            <w:tcW w:w="9639" w:type="dxa"/>
            <w:vAlign w:val="center"/>
          </w:tcPr>
          <w:p w:rsidR="00B94E9F" w:rsidRPr="00B94E9F" w:rsidRDefault="00B94E9F" w:rsidP="00B94E9F">
            <w:pPr>
              <w:spacing w:after="0" w:line="240" w:lineRule="auto"/>
              <w:jc w:val="both"/>
              <w:rPr>
                <w:rFonts w:ascii="Times New Roman" w:hAnsi="Times New Roman" w:cs="Times New Roman"/>
                <w:color w:val="000000"/>
                <w:sz w:val="24"/>
                <w:szCs w:val="24"/>
              </w:rPr>
            </w:pPr>
            <w:r w:rsidRPr="00B94E9F">
              <w:rPr>
                <w:rFonts w:ascii="Times New Roman" w:hAnsi="Times New Roman" w:cs="Times New Roman"/>
                <w:color w:val="000000"/>
                <w:sz w:val="24"/>
                <w:szCs w:val="24"/>
              </w:rPr>
              <w:t>Раздел 1. Теоретические основы органической химии и биохимии</w:t>
            </w:r>
          </w:p>
          <w:p w:rsidR="00B94E9F" w:rsidRPr="00B94E9F" w:rsidRDefault="00B94E9F" w:rsidP="00B94E9F">
            <w:pPr>
              <w:spacing w:after="0" w:line="240" w:lineRule="auto"/>
              <w:jc w:val="both"/>
              <w:rPr>
                <w:rFonts w:ascii="Times New Roman" w:hAnsi="Times New Roman" w:cs="Times New Roman"/>
                <w:color w:val="000000"/>
                <w:sz w:val="24"/>
                <w:szCs w:val="24"/>
              </w:rPr>
            </w:pPr>
            <w:r w:rsidRPr="00B94E9F">
              <w:rPr>
                <w:rFonts w:ascii="Times New Roman" w:hAnsi="Times New Roman" w:cs="Times New Roman"/>
                <w:color w:val="000000"/>
                <w:sz w:val="24"/>
                <w:szCs w:val="24"/>
              </w:rPr>
              <w:t>Тема 1.1. Теоретические основы органической химии и биохимии</w:t>
            </w:r>
          </w:p>
          <w:p w:rsidR="00B94E9F" w:rsidRPr="00B94E9F" w:rsidRDefault="00B94E9F" w:rsidP="00B94E9F">
            <w:pPr>
              <w:spacing w:after="0" w:line="240" w:lineRule="auto"/>
              <w:jc w:val="both"/>
              <w:rPr>
                <w:rFonts w:ascii="Times New Roman" w:hAnsi="Times New Roman" w:cs="Times New Roman"/>
                <w:color w:val="000000"/>
                <w:sz w:val="24"/>
                <w:szCs w:val="24"/>
              </w:rPr>
            </w:pPr>
            <w:r w:rsidRPr="00B94E9F">
              <w:rPr>
                <w:rFonts w:ascii="Times New Roman" w:hAnsi="Times New Roman" w:cs="Times New Roman"/>
                <w:color w:val="000000"/>
                <w:sz w:val="24"/>
                <w:szCs w:val="24"/>
              </w:rPr>
              <w:t xml:space="preserve">Введение в органическую химию. Отличие органических веществ </w:t>
            </w:r>
            <w:proofErr w:type="gramStart"/>
            <w:r w:rsidRPr="00B94E9F">
              <w:rPr>
                <w:rFonts w:ascii="Times New Roman" w:hAnsi="Times New Roman" w:cs="Times New Roman"/>
                <w:color w:val="000000"/>
                <w:sz w:val="24"/>
                <w:szCs w:val="24"/>
              </w:rPr>
              <w:t>от</w:t>
            </w:r>
            <w:proofErr w:type="gramEnd"/>
            <w:r w:rsidRPr="00B94E9F">
              <w:rPr>
                <w:rFonts w:ascii="Times New Roman" w:hAnsi="Times New Roman" w:cs="Times New Roman"/>
                <w:color w:val="000000"/>
                <w:sz w:val="24"/>
                <w:szCs w:val="24"/>
              </w:rPr>
              <w:t xml:space="preserve"> неорганических. Гомологические ряды, изомерия Органическая химия. Строение атома углерода, углеродный скелет, Радикалы. Классификация соединений по функциональным группам. Классы органических соединений. Предельные  непредельные углеводороды Гибридизация атома углерода. Классификация органических соединений. Генетическая связь органических соединений. Функциональные производные углеводородов Изомерия органических соединений. Теория строения органических соединений Бутлерова. Структурные и пространственные изомеры. Структурная и </w:t>
            </w:r>
            <w:proofErr w:type="spellStart"/>
            <w:r w:rsidRPr="00B94E9F">
              <w:rPr>
                <w:rFonts w:ascii="Times New Roman" w:hAnsi="Times New Roman" w:cs="Times New Roman"/>
                <w:color w:val="000000"/>
                <w:sz w:val="24"/>
                <w:szCs w:val="24"/>
              </w:rPr>
              <w:t>конформационная</w:t>
            </w:r>
            <w:proofErr w:type="spellEnd"/>
            <w:r w:rsidRPr="00B94E9F">
              <w:rPr>
                <w:rFonts w:ascii="Times New Roman" w:hAnsi="Times New Roman" w:cs="Times New Roman"/>
                <w:color w:val="000000"/>
                <w:sz w:val="24"/>
                <w:szCs w:val="24"/>
              </w:rPr>
              <w:t xml:space="preserve"> изомерия Кислородсодержащие органические соединения: альдегиды и кетоны, карбоновые кислоты и их производные, спирты и фенолы. Распознавание органических веществ Электронные  эффекты в органической химии: </w:t>
            </w:r>
            <w:proofErr w:type="gramStart"/>
            <w:r w:rsidRPr="00B94E9F">
              <w:rPr>
                <w:rFonts w:ascii="Times New Roman" w:hAnsi="Times New Roman" w:cs="Times New Roman"/>
                <w:color w:val="000000"/>
                <w:sz w:val="24"/>
                <w:szCs w:val="24"/>
              </w:rPr>
              <w:t>индукционный</w:t>
            </w:r>
            <w:proofErr w:type="gramEnd"/>
            <w:r w:rsidRPr="00B94E9F">
              <w:rPr>
                <w:rFonts w:ascii="Times New Roman" w:hAnsi="Times New Roman" w:cs="Times New Roman"/>
                <w:color w:val="000000"/>
                <w:sz w:val="24"/>
                <w:szCs w:val="24"/>
              </w:rPr>
              <w:t xml:space="preserve">,  </w:t>
            </w:r>
            <w:proofErr w:type="spellStart"/>
            <w:r w:rsidRPr="00B94E9F">
              <w:rPr>
                <w:rFonts w:ascii="Times New Roman" w:hAnsi="Times New Roman" w:cs="Times New Roman"/>
                <w:color w:val="000000"/>
                <w:sz w:val="24"/>
                <w:szCs w:val="24"/>
              </w:rPr>
              <w:t>мезомерный</w:t>
            </w:r>
            <w:proofErr w:type="spellEnd"/>
            <w:r w:rsidRPr="00B94E9F">
              <w:rPr>
                <w:rFonts w:ascii="Times New Roman" w:hAnsi="Times New Roman" w:cs="Times New Roman"/>
                <w:color w:val="000000"/>
                <w:sz w:val="24"/>
                <w:szCs w:val="24"/>
              </w:rPr>
              <w:t xml:space="preserve"> эффекты Классификация реакций в органической химии. Основные механизмы протекания реакций Предельные и непредельные </w:t>
            </w:r>
            <w:proofErr w:type="gramStart"/>
            <w:r w:rsidRPr="00B94E9F">
              <w:rPr>
                <w:rFonts w:ascii="Times New Roman" w:hAnsi="Times New Roman" w:cs="Times New Roman"/>
                <w:color w:val="000000"/>
                <w:sz w:val="24"/>
                <w:szCs w:val="24"/>
              </w:rPr>
              <w:t>углеводороды</w:t>
            </w:r>
            <w:proofErr w:type="gramEnd"/>
            <w:r w:rsidRPr="00B94E9F">
              <w:rPr>
                <w:rFonts w:ascii="Times New Roman" w:hAnsi="Times New Roman" w:cs="Times New Roman"/>
                <w:color w:val="000000"/>
                <w:sz w:val="24"/>
                <w:szCs w:val="24"/>
              </w:rPr>
              <w:t xml:space="preserve"> Сопряженные системы. Ароматические углеводороды Гидроксилсодержащие органические соединения – спирты и фенолы, альдегиды и кетоны – карбонильные соединения Альдегиды и кетоны – карбонильные соединения</w:t>
            </w:r>
          </w:p>
          <w:p w:rsidR="00B94E9F" w:rsidRDefault="00B94E9F" w:rsidP="001A3A25">
            <w:pPr>
              <w:spacing w:after="0" w:line="240" w:lineRule="auto"/>
              <w:jc w:val="both"/>
              <w:rPr>
                <w:sz w:val="24"/>
                <w:szCs w:val="24"/>
              </w:rPr>
            </w:pPr>
          </w:p>
        </w:tc>
      </w:tr>
      <w:tr w:rsidR="00B94E9F" w:rsidRPr="007A36BE" w:rsidTr="00B94E9F">
        <w:trPr>
          <w:trHeight w:val="321"/>
        </w:trPr>
        <w:tc>
          <w:tcPr>
            <w:tcW w:w="993" w:type="dxa"/>
          </w:tcPr>
          <w:p w:rsidR="00B94E9F" w:rsidRPr="007A36BE" w:rsidRDefault="00B94E9F" w:rsidP="00B34326">
            <w:pPr>
              <w:pStyle w:val="TableParagraph"/>
              <w:spacing w:line="301" w:lineRule="exact"/>
              <w:ind w:right="-143"/>
              <w:jc w:val="center"/>
              <w:rPr>
                <w:sz w:val="20"/>
                <w:szCs w:val="20"/>
              </w:rPr>
            </w:pPr>
            <w:r w:rsidRPr="007A36BE">
              <w:rPr>
                <w:sz w:val="20"/>
                <w:szCs w:val="20"/>
              </w:rPr>
              <w:t>2</w:t>
            </w:r>
          </w:p>
        </w:tc>
        <w:tc>
          <w:tcPr>
            <w:tcW w:w="9639" w:type="dxa"/>
            <w:vAlign w:val="center"/>
          </w:tcPr>
          <w:p w:rsidR="00B94E9F" w:rsidRPr="00B94E9F" w:rsidRDefault="00B94E9F" w:rsidP="00B94E9F">
            <w:pPr>
              <w:spacing w:after="0" w:line="240" w:lineRule="auto"/>
              <w:jc w:val="both"/>
              <w:rPr>
                <w:rFonts w:ascii="Times New Roman" w:hAnsi="Times New Roman" w:cs="Times New Roman"/>
                <w:color w:val="000000"/>
                <w:sz w:val="24"/>
                <w:szCs w:val="24"/>
              </w:rPr>
            </w:pPr>
            <w:r w:rsidRPr="00B94E9F">
              <w:rPr>
                <w:rFonts w:ascii="Times New Roman" w:hAnsi="Times New Roman" w:cs="Times New Roman"/>
                <w:color w:val="000000"/>
                <w:sz w:val="24"/>
                <w:szCs w:val="24"/>
              </w:rPr>
              <w:t>Раздел 2. Строение, свойства, биологическая роль сахаридов и липидов</w:t>
            </w:r>
          </w:p>
          <w:p w:rsidR="00B94E9F" w:rsidRPr="00B94E9F" w:rsidRDefault="00B94E9F" w:rsidP="00B94E9F">
            <w:pPr>
              <w:spacing w:after="0" w:line="240" w:lineRule="auto"/>
              <w:jc w:val="both"/>
              <w:rPr>
                <w:rFonts w:ascii="Times New Roman" w:hAnsi="Times New Roman" w:cs="Times New Roman"/>
                <w:color w:val="000000"/>
                <w:sz w:val="24"/>
                <w:szCs w:val="24"/>
              </w:rPr>
            </w:pPr>
            <w:r w:rsidRPr="00B94E9F">
              <w:rPr>
                <w:rFonts w:ascii="Times New Roman" w:hAnsi="Times New Roman" w:cs="Times New Roman"/>
                <w:color w:val="000000"/>
                <w:sz w:val="24"/>
                <w:szCs w:val="24"/>
              </w:rPr>
              <w:t>Тема 2.1. Строение, свойства, биологическая роль сахаридов и липидов</w:t>
            </w:r>
          </w:p>
          <w:p w:rsidR="00B94E9F" w:rsidRPr="00B94E9F" w:rsidRDefault="00B94E9F" w:rsidP="001A3A25">
            <w:pPr>
              <w:spacing w:after="0" w:line="240" w:lineRule="auto"/>
              <w:jc w:val="both"/>
              <w:rPr>
                <w:rFonts w:ascii="Times New Roman" w:hAnsi="Times New Roman" w:cs="Times New Roman"/>
                <w:color w:val="000000"/>
                <w:sz w:val="24"/>
                <w:szCs w:val="24"/>
              </w:rPr>
            </w:pPr>
            <w:r w:rsidRPr="00B94E9F">
              <w:rPr>
                <w:rFonts w:ascii="Times New Roman" w:hAnsi="Times New Roman" w:cs="Times New Roman"/>
                <w:color w:val="000000"/>
                <w:sz w:val="24"/>
                <w:szCs w:val="24"/>
              </w:rPr>
              <w:t xml:space="preserve">Строение, свойства, биологическая роль моно – и олигосахаридов Строение, свойства, биологическая роль гомо– </w:t>
            </w:r>
            <w:proofErr w:type="gramStart"/>
            <w:r w:rsidRPr="00B94E9F">
              <w:rPr>
                <w:rFonts w:ascii="Times New Roman" w:hAnsi="Times New Roman" w:cs="Times New Roman"/>
                <w:color w:val="000000"/>
                <w:sz w:val="24"/>
                <w:szCs w:val="24"/>
              </w:rPr>
              <w:t xml:space="preserve">и </w:t>
            </w:r>
            <w:proofErr w:type="gramEnd"/>
            <w:r w:rsidRPr="00B94E9F">
              <w:rPr>
                <w:rFonts w:ascii="Times New Roman" w:hAnsi="Times New Roman" w:cs="Times New Roman"/>
                <w:color w:val="000000"/>
                <w:sz w:val="24"/>
                <w:szCs w:val="24"/>
              </w:rPr>
              <w:t xml:space="preserve">гетеро полисахаридов Строение, свойства, биологическая роль простых липидов Карбоновые кислоты и их производные </w:t>
            </w:r>
          </w:p>
        </w:tc>
      </w:tr>
      <w:tr w:rsidR="00B94E9F" w:rsidRPr="007A36BE" w:rsidTr="00B94E9F">
        <w:trPr>
          <w:trHeight w:val="321"/>
        </w:trPr>
        <w:tc>
          <w:tcPr>
            <w:tcW w:w="993" w:type="dxa"/>
          </w:tcPr>
          <w:p w:rsidR="00B94E9F" w:rsidRPr="007A36BE" w:rsidRDefault="00B94E9F" w:rsidP="00B34326">
            <w:pPr>
              <w:pStyle w:val="TableParagraph"/>
              <w:spacing w:line="301" w:lineRule="exact"/>
              <w:ind w:right="-143"/>
              <w:jc w:val="center"/>
              <w:rPr>
                <w:sz w:val="20"/>
                <w:szCs w:val="20"/>
              </w:rPr>
            </w:pPr>
            <w:r w:rsidRPr="007A36BE">
              <w:rPr>
                <w:sz w:val="20"/>
                <w:szCs w:val="20"/>
              </w:rPr>
              <w:t>3</w:t>
            </w:r>
          </w:p>
        </w:tc>
        <w:tc>
          <w:tcPr>
            <w:tcW w:w="9639" w:type="dxa"/>
            <w:vAlign w:val="center"/>
          </w:tcPr>
          <w:p w:rsidR="00B94E9F" w:rsidRPr="00B94E9F" w:rsidRDefault="00B94E9F" w:rsidP="00B94E9F">
            <w:pPr>
              <w:spacing w:after="0" w:line="240" w:lineRule="auto"/>
              <w:jc w:val="both"/>
              <w:rPr>
                <w:rFonts w:ascii="Times New Roman" w:hAnsi="Times New Roman" w:cs="Times New Roman"/>
                <w:color w:val="000000"/>
                <w:sz w:val="24"/>
                <w:szCs w:val="24"/>
              </w:rPr>
            </w:pPr>
            <w:r w:rsidRPr="00B94E9F">
              <w:rPr>
                <w:rFonts w:ascii="Times New Roman" w:hAnsi="Times New Roman" w:cs="Times New Roman"/>
                <w:color w:val="000000"/>
                <w:sz w:val="24"/>
                <w:szCs w:val="24"/>
              </w:rPr>
              <w:t>Раздел 3. Строение, свойства, биологическая роль белков и их функции</w:t>
            </w:r>
          </w:p>
          <w:p w:rsidR="00B94E9F" w:rsidRPr="00B94E9F" w:rsidRDefault="00B94E9F" w:rsidP="00B94E9F">
            <w:pPr>
              <w:spacing w:after="0" w:line="240" w:lineRule="auto"/>
              <w:jc w:val="both"/>
              <w:rPr>
                <w:rFonts w:ascii="Times New Roman" w:hAnsi="Times New Roman" w:cs="Times New Roman"/>
                <w:color w:val="000000"/>
                <w:sz w:val="24"/>
                <w:szCs w:val="24"/>
              </w:rPr>
            </w:pPr>
            <w:r w:rsidRPr="00B94E9F">
              <w:rPr>
                <w:rFonts w:ascii="Times New Roman" w:hAnsi="Times New Roman" w:cs="Times New Roman"/>
                <w:color w:val="000000"/>
                <w:sz w:val="24"/>
                <w:szCs w:val="24"/>
              </w:rPr>
              <w:t>Тема 3.1. Строение, свойства, биологическая роль белков и их функции</w:t>
            </w:r>
          </w:p>
          <w:p w:rsidR="00B94E9F" w:rsidRPr="00B94E9F" w:rsidRDefault="00B94E9F" w:rsidP="00B94E9F">
            <w:pPr>
              <w:spacing w:after="0" w:line="240" w:lineRule="auto"/>
              <w:jc w:val="both"/>
              <w:rPr>
                <w:rFonts w:ascii="Times New Roman" w:hAnsi="Times New Roman" w:cs="Times New Roman"/>
                <w:color w:val="000000"/>
                <w:sz w:val="24"/>
                <w:szCs w:val="24"/>
              </w:rPr>
            </w:pPr>
            <w:r w:rsidRPr="00B94E9F">
              <w:rPr>
                <w:rFonts w:ascii="Times New Roman" w:hAnsi="Times New Roman" w:cs="Times New Roman"/>
                <w:color w:val="000000"/>
                <w:sz w:val="24"/>
                <w:szCs w:val="24"/>
              </w:rPr>
              <w:t xml:space="preserve">Аминокислотный состав белков Уровни структурной организации </w:t>
            </w:r>
          </w:p>
          <w:p w:rsidR="00B94E9F" w:rsidRPr="00B94E9F" w:rsidRDefault="00B94E9F" w:rsidP="00B94E9F">
            <w:pPr>
              <w:spacing w:after="0" w:line="240" w:lineRule="auto"/>
              <w:jc w:val="both"/>
              <w:rPr>
                <w:rFonts w:ascii="Times New Roman" w:hAnsi="Times New Roman" w:cs="Times New Roman"/>
                <w:color w:val="000000"/>
                <w:sz w:val="24"/>
                <w:szCs w:val="24"/>
              </w:rPr>
            </w:pPr>
            <w:r w:rsidRPr="00B94E9F">
              <w:rPr>
                <w:rFonts w:ascii="Times New Roman" w:hAnsi="Times New Roman" w:cs="Times New Roman"/>
                <w:color w:val="000000"/>
                <w:sz w:val="24"/>
                <w:szCs w:val="24"/>
              </w:rPr>
              <w:t xml:space="preserve">белков  Физико-химические свойства белков Классификация белков, простые и сложные белки </w:t>
            </w:r>
          </w:p>
          <w:p w:rsidR="00B94E9F" w:rsidRPr="001A3A25" w:rsidRDefault="00B94E9F" w:rsidP="00B94E9F">
            <w:pPr>
              <w:spacing w:after="0" w:line="240" w:lineRule="auto"/>
              <w:jc w:val="both"/>
              <w:rPr>
                <w:rFonts w:ascii="Times New Roman" w:hAnsi="Times New Roman" w:cs="Times New Roman"/>
                <w:color w:val="000000"/>
                <w:sz w:val="24"/>
                <w:szCs w:val="24"/>
              </w:rPr>
            </w:pPr>
            <w:r w:rsidRPr="00B94E9F">
              <w:rPr>
                <w:rFonts w:ascii="Times New Roman" w:hAnsi="Times New Roman" w:cs="Times New Roman"/>
                <w:color w:val="000000"/>
                <w:sz w:val="24"/>
                <w:szCs w:val="24"/>
              </w:rPr>
              <w:t xml:space="preserve"> Сложные белки – строение и свойства Строение, свойства, биологическая роль нуклеотидов Строение, свойства, биологическая роль нуклеиновых кислот Обмен веществ и энергии в живых системах Гетероциклические соединения – основа биологически активных веществ</w:t>
            </w:r>
          </w:p>
        </w:tc>
      </w:tr>
    </w:tbl>
    <w:p w:rsidR="00C32AF1" w:rsidRPr="00203D56" w:rsidRDefault="005B5AA6" w:rsidP="00AE7EB2">
      <w:pPr>
        <w:pStyle w:val="a5"/>
        <w:widowControl w:val="0"/>
        <w:tabs>
          <w:tab w:val="left" w:pos="741"/>
        </w:tabs>
        <w:autoSpaceDE w:val="0"/>
        <w:autoSpaceDN w:val="0"/>
        <w:spacing w:before="89"/>
        <w:ind w:left="0" w:right="-143"/>
        <w:contextualSpacing w:val="0"/>
        <w:rPr>
          <w:sz w:val="24"/>
          <w:szCs w:val="24"/>
        </w:rPr>
      </w:pPr>
      <w:r w:rsidRPr="00AE7EB2">
        <w:rPr>
          <w:b/>
          <w:sz w:val="24"/>
          <w:szCs w:val="24"/>
        </w:rPr>
        <w:t xml:space="preserve">Форма промежуточной аттестации: </w:t>
      </w:r>
      <w:r w:rsidR="001A3A25">
        <w:rPr>
          <w:sz w:val="24"/>
          <w:szCs w:val="24"/>
        </w:rPr>
        <w:t>экзамен</w:t>
      </w:r>
    </w:p>
    <w:sectPr w:rsidR="00C32AF1" w:rsidRPr="00203D56" w:rsidSect="00AE7EB2">
      <w:pgSz w:w="11906" w:h="16838"/>
      <w:pgMar w:top="709" w:right="70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5AA6"/>
    <w:rsid w:val="000B41B5"/>
    <w:rsid w:val="00137A86"/>
    <w:rsid w:val="001619A8"/>
    <w:rsid w:val="001A3A25"/>
    <w:rsid w:val="00203D56"/>
    <w:rsid w:val="00212457"/>
    <w:rsid w:val="005232DF"/>
    <w:rsid w:val="005B5AA6"/>
    <w:rsid w:val="005E0297"/>
    <w:rsid w:val="0061237C"/>
    <w:rsid w:val="00673C16"/>
    <w:rsid w:val="007463E4"/>
    <w:rsid w:val="007A36BE"/>
    <w:rsid w:val="007D501A"/>
    <w:rsid w:val="0086340E"/>
    <w:rsid w:val="009D2313"/>
    <w:rsid w:val="00A62E9D"/>
    <w:rsid w:val="00AB441F"/>
    <w:rsid w:val="00AE7EB2"/>
    <w:rsid w:val="00B94E9F"/>
    <w:rsid w:val="00C32AF1"/>
    <w:rsid w:val="00CA0F1C"/>
    <w:rsid w:val="00E85D76"/>
    <w:rsid w:val="00ED34E2"/>
    <w:rsid w:val="00F62188"/>
    <w:rsid w:val="00FE0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A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5AA6"/>
    <w:pPr>
      <w:spacing w:after="12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rsid w:val="005B5AA6"/>
    <w:rPr>
      <w:rFonts w:ascii="Times New Roman" w:eastAsia="Times New Roman" w:hAnsi="Times New Roman" w:cs="Times New Roman"/>
      <w:sz w:val="20"/>
      <w:szCs w:val="20"/>
      <w:lang w:eastAsia="en-US"/>
    </w:rPr>
  </w:style>
  <w:style w:type="paragraph" w:styleId="a5">
    <w:name w:val="List Paragraph"/>
    <w:aliases w:val="Bullet List,FooterText,numbered,Ненумерованный список,Цветной список - Акцент 11,Список нумерованный цифры,Use Case List Paragraph,Светлая сетка - Акцент 31,Абзац списка5,ТЗ список,Абзац списка литеральный,Bullet 1,мой,Маркер,Bullet Number"/>
    <w:basedOn w:val="a"/>
    <w:link w:val="a6"/>
    <w:uiPriority w:val="99"/>
    <w:qFormat/>
    <w:rsid w:val="005B5AA6"/>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Ненумерованный список Знак,Цветной список - Акцент 11 Знак,Список нумерованный цифры Знак,Use Case List Paragraph Знак,Светлая сетка - Акцент 31 Знак,Абзац списка5 Знак,ТЗ список Знак"/>
    <w:link w:val="a5"/>
    <w:uiPriority w:val="34"/>
    <w:qFormat/>
    <w:rsid w:val="005B5AA6"/>
    <w:rPr>
      <w:rFonts w:ascii="Times New Roman" w:eastAsia="Times New Roman" w:hAnsi="Times New Roman" w:cs="Times New Roman"/>
      <w:sz w:val="20"/>
      <w:szCs w:val="20"/>
    </w:rPr>
  </w:style>
  <w:style w:type="paragraph" w:customStyle="1" w:styleId="Heading2">
    <w:name w:val="Heading 2"/>
    <w:basedOn w:val="a"/>
    <w:uiPriority w:val="1"/>
    <w:qFormat/>
    <w:rsid w:val="005B5AA6"/>
    <w:pPr>
      <w:widowControl w:val="0"/>
      <w:autoSpaceDE w:val="0"/>
      <w:autoSpaceDN w:val="0"/>
      <w:spacing w:after="0" w:line="240" w:lineRule="auto"/>
      <w:ind w:left="741"/>
      <w:outlineLvl w:val="2"/>
    </w:pPr>
    <w:rPr>
      <w:rFonts w:ascii="Times New Roman" w:eastAsia="Times New Roman" w:hAnsi="Times New Roman" w:cs="Times New Roman"/>
      <w:b/>
      <w:bCs/>
      <w:sz w:val="28"/>
      <w:szCs w:val="28"/>
      <w:lang w:bidi="ru-RU"/>
    </w:rPr>
  </w:style>
  <w:style w:type="paragraph" w:customStyle="1" w:styleId="TableParagraph">
    <w:name w:val="Table Paragraph"/>
    <w:basedOn w:val="a"/>
    <w:uiPriority w:val="1"/>
    <w:qFormat/>
    <w:rsid w:val="005B5AA6"/>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dns</cp:lastModifiedBy>
  <cp:revision>2</cp:revision>
  <dcterms:created xsi:type="dcterms:W3CDTF">2023-06-07T19:43:00Z</dcterms:created>
  <dcterms:modified xsi:type="dcterms:W3CDTF">2023-06-07T19:43:00Z</dcterms:modified>
</cp:coreProperties>
</file>